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A" w:rsidRDefault="00E42BEA" w:rsidP="00874462">
      <w:pPr>
        <w:pStyle w:val="ae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-271145</wp:posOffset>
            </wp:positionV>
            <wp:extent cx="6562090" cy="10355580"/>
            <wp:effectExtent l="19050" t="0" r="0" b="0"/>
            <wp:wrapTight wrapText="bothSides">
              <wp:wrapPolygon edited="0">
                <wp:start x="-63" y="0"/>
                <wp:lineTo x="-63" y="21576"/>
                <wp:lineTo x="21571" y="21576"/>
                <wp:lineTo x="21571" y="0"/>
                <wp:lineTo x="-63" y="0"/>
              </wp:wrapPolygon>
            </wp:wrapTight>
            <wp:docPr id="1" name="Рисунок 3" descr="C:\Users\Пользователь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03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t xml:space="preserve"> </w:t>
      </w:r>
      <w:r w:rsidR="0079576B" w:rsidRPr="005C512F">
        <w:rPr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79576B" w:rsidRPr="005C512F" w:rsidRDefault="0079576B" w:rsidP="00874462">
      <w:pPr>
        <w:pStyle w:val="ae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lastRenderedPageBreak/>
        <w:t xml:space="preserve"> 2.4. Вырабатывает рекомендации для практического использования по предотвращению и профилактике коррупционных правонарушений в деятельности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. </w:t>
      </w:r>
      <w:r w:rsidRPr="005C512F">
        <w:rPr>
          <w:color w:val="000000"/>
          <w:sz w:val="26"/>
          <w:szCs w:val="26"/>
        </w:rPr>
        <w:tab/>
        <w:t xml:space="preserve">                                                                                                                                                2.5. Оказывает консультативную помощь субъектам </w:t>
      </w:r>
      <w:proofErr w:type="spellStart"/>
      <w:r w:rsidRPr="005C512F">
        <w:rPr>
          <w:color w:val="000000"/>
          <w:sz w:val="26"/>
          <w:szCs w:val="26"/>
        </w:rPr>
        <w:t>антикоррупционной</w:t>
      </w:r>
      <w:proofErr w:type="spellEnd"/>
      <w:r w:rsidRPr="005C512F">
        <w:rPr>
          <w:color w:val="000000"/>
          <w:sz w:val="26"/>
          <w:szCs w:val="26"/>
        </w:rPr>
        <w:t xml:space="preserve"> политики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 по вопросам, связанным с применением на практике общих принципов служебного поведе</w:t>
      </w:r>
      <w:r w:rsidRPr="005C512F">
        <w:rPr>
          <w:color w:val="000000"/>
          <w:sz w:val="26"/>
          <w:szCs w:val="26"/>
        </w:rPr>
        <w:softHyphen/>
        <w:t xml:space="preserve">ния сотрудников,  и других участников образовательного процесса. </w:t>
      </w:r>
      <w:r w:rsidRPr="005C512F">
        <w:rPr>
          <w:color w:val="000000"/>
          <w:sz w:val="26"/>
          <w:szCs w:val="26"/>
        </w:rPr>
        <w:tab/>
        <w:t xml:space="preserve">                                                                                           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9576B" w:rsidRPr="005C512F" w:rsidRDefault="0079576B" w:rsidP="00874462">
      <w:pPr>
        <w:pStyle w:val="ae"/>
        <w:jc w:val="both"/>
        <w:rPr>
          <w:color w:val="000000"/>
          <w:sz w:val="26"/>
          <w:szCs w:val="26"/>
        </w:rPr>
      </w:pPr>
      <w:r w:rsidRPr="005C512F">
        <w:rPr>
          <w:b/>
          <w:bCs/>
          <w:color w:val="000000"/>
          <w:sz w:val="26"/>
          <w:szCs w:val="26"/>
        </w:rPr>
        <w:t>3. Порядок формирования и деятельность Комиссии</w:t>
      </w:r>
    </w:p>
    <w:p w:rsidR="0079576B" w:rsidRPr="005C512F" w:rsidRDefault="0079576B" w:rsidP="00874462">
      <w:pPr>
        <w:pStyle w:val="ae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 3.1. Состав членов Комиссии рассматривается и утверждается на общем собрании работников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. Ход рассмотрения и принятое решение фиксируется в протоколе общего собрания, а состав Комиссии утверждается приказом заведующей.         </w:t>
      </w:r>
      <w:r w:rsidRPr="005C512F">
        <w:rPr>
          <w:color w:val="000000"/>
          <w:sz w:val="26"/>
          <w:szCs w:val="26"/>
        </w:rPr>
        <w:tab/>
        <w:t xml:space="preserve">                                                                                                               3.2. В состав комиссии входят:</w:t>
      </w:r>
    </w:p>
    <w:p w:rsidR="0079576B" w:rsidRPr="005C512F" w:rsidRDefault="0079576B" w:rsidP="00874462">
      <w:pPr>
        <w:pStyle w:val="ae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представители педагогического коллектива;</w:t>
      </w:r>
    </w:p>
    <w:p w:rsidR="0079576B" w:rsidRPr="005C512F" w:rsidRDefault="0079576B" w:rsidP="00874462">
      <w:pPr>
        <w:pStyle w:val="ae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представители младшего обслуживающего персонала;</w:t>
      </w:r>
    </w:p>
    <w:p w:rsidR="0079576B" w:rsidRPr="005C512F" w:rsidRDefault="0079576B" w:rsidP="00874462">
      <w:pPr>
        <w:pStyle w:val="ae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представитель от  родительской общественности;</w:t>
      </w:r>
    </w:p>
    <w:p w:rsidR="0079576B" w:rsidRPr="005C512F" w:rsidRDefault="0079576B" w:rsidP="00874462">
      <w:pPr>
        <w:pStyle w:val="ae"/>
        <w:numPr>
          <w:ilvl w:val="0"/>
          <w:numId w:val="5"/>
        </w:numPr>
        <w:ind w:left="0" w:firstLine="360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председатель  профсоюзного комитета работников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.      </w:t>
      </w:r>
    </w:p>
    <w:p w:rsidR="0079576B" w:rsidRPr="005C512F" w:rsidRDefault="0079576B" w:rsidP="00874462">
      <w:pPr>
        <w:pStyle w:val="ae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 xml:space="preserve">3.3. </w:t>
      </w:r>
      <w:r w:rsidRPr="005C512F">
        <w:rPr>
          <w:sz w:val="26"/>
          <w:szCs w:val="26"/>
        </w:rPr>
        <w:t xml:space="preserve">Основной формой работы Комиссии является заседание, которое носит открытый характер. Заседания Комиссии проходят не реже </w:t>
      </w:r>
      <w:r>
        <w:rPr>
          <w:sz w:val="26"/>
          <w:szCs w:val="26"/>
        </w:rPr>
        <w:t>2</w:t>
      </w:r>
      <w:r w:rsidRPr="005C512F">
        <w:rPr>
          <w:sz w:val="26"/>
          <w:szCs w:val="26"/>
        </w:rPr>
        <w:t xml:space="preserve"> раза в </w:t>
      </w:r>
      <w:r>
        <w:rPr>
          <w:sz w:val="26"/>
          <w:szCs w:val="26"/>
        </w:rPr>
        <w:t>год</w:t>
      </w:r>
      <w:r w:rsidRPr="005C512F">
        <w:rPr>
          <w:sz w:val="26"/>
          <w:szCs w:val="26"/>
        </w:rPr>
        <w:t xml:space="preserve">. Дата и время проведения заседаний, в том числе внеочередных, определяется председателем Комиссии. </w:t>
      </w:r>
      <w:r w:rsidRPr="005C512F">
        <w:rPr>
          <w:sz w:val="26"/>
          <w:szCs w:val="26"/>
        </w:rPr>
        <w:tab/>
        <w:t xml:space="preserve">                                                                                                               3.4.</w:t>
      </w:r>
      <w:r w:rsidRPr="005C512F">
        <w:rPr>
          <w:color w:val="000000"/>
          <w:sz w:val="26"/>
          <w:szCs w:val="26"/>
        </w:rPr>
        <w:t xml:space="preserve">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 рассматриваемым вопросам в письменном виде.</w:t>
      </w:r>
      <w:r w:rsidRPr="005C512F">
        <w:rPr>
          <w:color w:val="000000"/>
          <w:sz w:val="26"/>
          <w:szCs w:val="26"/>
        </w:rPr>
        <w:tab/>
      </w:r>
      <w:r w:rsidRPr="005C512F">
        <w:rPr>
          <w:color w:val="000000"/>
          <w:sz w:val="26"/>
          <w:szCs w:val="26"/>
        </w:rPr>
        <w:br/>
        <w:t>3.5.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5C512F">
        <w:rPr>
          <w:color w:val="000000"/>
          <w:sz w:val="26"/>
          <w:szCs w:val="26"/>
        </w:rPr>
        <w:tab/>
      </w:r>
      <w:r w:rsidRPr="005C512F">
        <w:rPr>
          <w:color w:val="000000"/>
          <w:sz w:val="26"/>
          <w:szCs w:val="26"/>
        </w:rPr>
        <w:br/>
        <w:t>3.6.Член Комиссии добровольно принимает на себя обязательства о неразглашении сведе</w:t>
      </w:r>
      <w:r w:rsidRPr="005C512F">
        <w:rPr>
          <w:color w:val="000000"/>
          <w:sz w:val="26"/>
          <w:szCs w:val="26"/>
        </w:rPr>
        <w:softHyphen/>
        <w:t xml:space="preserve">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 </w:t>
      </w:r>
      <w:r w:rsidRPr="005C512F">
        <w:rPr>
          <w:color w:val="000000"/>
          <w:sz w:val="26"/>
          <w:szCs w:val="26"/>
        </w:rPr>
        <w:tab/>
        <w:t xml:space="preserve">                                       3.7. Из состава Комиссии председателем назначаются заместитель председателя и секретарь. 3.8.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5C512F">
        <w:rPr>
          <w:color w:val="000000"/>
          <w:sz w:val="26"/>
          <w:szCs w:val="26"/>
        </w:rPr>
        <w:tab/>
      </w:r>
      <w:r w:rsidRPr="005C512F">
        <w:rPr>
          <w:color w:val="000000"/>
          <w:sz w:val="26"/>
          <w:szCs w:val="26"/>
        </w:rPr>
        <w:br/>
        <w:t>3.9. Секретарь Комиссии:</w:t>
      </w:r>
    </w:p>
    <w:p w:rsidR="0079576B" w:rsidRPr="005C512F" w:rsidRDefault="0079576B" w:rsidP="00874462">
      <w:pPr>
        <w:pStyle w:val="ae"/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организует подготовку материалов к заседанию Комиссии, а также проектов его решений;</w:t>
      </w:r>
    </w:p>
    <w:p w:rsidR="0079576B" w:rsidRPr="005C512F" w:rsidRDefault="0079576B" w:rsidP="00874462">
      <w:pPr>
        <w:pStyle w:val="ae"/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информирует членов Комиссии о месте, времени проведения и повестке дня очередного заседания Комиссии;</w:t>
      </w:r>
    </w:p>
    <w:p w:rsidR="0079576B" w:rsidRPr="005C512F" w:rsidRDefault="0079576B" w:rsidP="00874462">
      <w:pPr>
        <w:pStyle w:val="ae"/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обеспечивает необходимыми справочно-информационными материа</w:t>
      </w:r>
      <w:r w:rsidRPr="005C512F">
        <w:rPr>
          <w:color w:val="000000"/>
          <w:sz w:val="26"/>
          <w:szCs w:val="26"/>
        </w:rPr>
        <w:softHyphen/>
        <w:t>лами;</w:t>
      </w:r>
    </w:p>
    <w:p w:rsidR="0079576B" w:rsidRPr="005C512F" w:rsidRDefault="0079576B" w:rsidP="00874462">
      <w:pPr>
        <w:pStyle w:val="ae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3.10. Секретарь Комиссии свою деятельность осуществляет на общественных началах.</w:t>
      </w:r>
    </w:p>
    <w:p w:rsidR="0079576B" w:rsidRPr="005C512F" w:rsidRDefault="0079576B" w:rsidP="00874462">
      <w:pPr>
        <w:pStyle w:val="ae"/>
        <w:jc w:val="both"/>
        <w:rPr>
          <w:color w:val="000000"/>
          <w:sz w:val="26"/>
          <w:szCs w:val="26"/>
        </w:rPr>
      </w:pPr>
      <w:r w:rsidRPr="005C512F">
        <w:rPr>
          <w:b/>
          <w:bCs/>
          <w:color w:val="000000"/>
          <w:sz w:val="26"/>
          <w:szCs w:val="26"/>
        </w:rPr>
        <w:lastRenderedPageBreak/>
        <w:t>4. Полномочия Комиссии</w:t>
      </w:r>
    </w:p>
    <w:p w:rsidR="0079576B" w:rsidRPr="005C512F" w:rsidRDefault="0079576B" w:rsidP="008744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>4.1. Комиссия координирует деятельность подразделений 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C512F">
        <w:rPr>
          <w:rFonts w:ascii="Times New Roman" w:hAnsi="Times New Roman" w:cs="Times New Roman"/>
          <w:sz w:val="26"/>
          <w:szCs w:val="26"/>
        </w:rPr>
        <w:t xml:space="preserve"> по реализации мер противодействия коррупции. </w:t>
      </w:r>
      <w:r w:rsidRPr="005C51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</w:t>
      </w:r>
      <w:r w:rsidRPr="005C512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5C512F">
        <w:rPr>
          <w:rFonts w:ascii="Times New Roman" w:hAnsi="Times New Roman" w:cs="Times New Roman"/>
          <w:sz w:val="26"/>
          <w:szCs w:val="26"/>
        </w:rPr>
        <w:t>4.2. Комиссия вносит предложения на рассмотрение педагогического совета 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C512F">
        <w:rPr>
          <w:rFonts w:ascii="Times New Roman" w:hAnsi="Times New Roman" w:cs="Times New Roman"/>
          <w:sz w:val="26"/>
          <w:szCs w:val="26"/>
        </w:rPr>
        <w:t xml:space="preserve"> по совершенствованию деятельности в сфере противодействия коррупции, а также участ</w:t>
      </w:r>
      <w:r w:rsidRPr="005C512F">
        <w:rPr>
          <w:rFonts w:ascii="Times New Roman" w:hAnsi="Times New Roman" w:cs="Times New Roman"/>
          <w:sz w:val="26"/>
          <w:szCs w:val="26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5C51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4.3. Участвует в разработке форм и методов осуществления </w:t>
      </w:r>
      <w:proofErr w:type="spellStart"/>
      <w:r w:rsidRPr="005C512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512F">
        <w:rPr>
          <w:rFonts w:ascii="Times New Roman" w:hAnsi="Times New Roman" w:cs="Times New Roman"/>
          <w:sz w:val="26"/>
          <w:szCs w:val="26"/>
        </w:rPr>
        <w:t xml:space="preserve"> деятельности и контролирует их реализацию. </w:t>
      </w:r>
      <w:r w:rsidRPr="005C51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4.4. Содействует работе по проведению анализа и </w:t>
      </w:r>
      <w:proofErr w:type="gramStart"/>
      <w:r w:rsidRPr="005C512F">
        <w:rPr>
          <w:rFonts w:ascii="Times New Roman" w:hAnsi="Times New Roman" w:cs="Times New Roman"/>
          <w:sz w:val="26"/>
          <w:szCs w:val="26"/>
        </w:rPr>
        <w:t>экспертизы</w:t>
      </w:r>
      <w:proofErr w:type="gramEnd"/>
      <w:r w:rsidRPr="005C512F">
        <w:rPr>
          <w:rFonts w:ascii="Times New Roman" w:hAnsi="Times New Roman" w:cs="Times New Roman"/>
          <w:sz w:val="26"/>
          <w:szCs w:val="26"/>
        </w:rPr>
        <w:t xml:space="preserve"> издаваемых  администра</w:t>
      </w:r>
      <w:r w:rsidRPr="005C512F">
        <w:rPr>
          <w:rFonts w:ascii="Times New Roman" w:hAnsi="Times New Roman" w:cs="Times New Roman"/>
          <w:sz w:val="26"/>
          <w:szCs w:val="26"/>
        </w:rPr>
        <w:softHyphen/>
        <w:t>цией ДОУ документов нормативного характера по вопросам противодействия коррупции.</w:t>
      </w:r>
    </w:p>
    <w:p w:rsidR="0079576B" w:rsidRPr="005C512F" w:rsidRDefault="0079576B" w:rsidP="008744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5C512F">
        <w:rPr>
          <w:rFonts w:ascii="Times New Roman" w:hAnsi="Times New Roman" w:cs="Times New Roman"/>
          <w:sz w:val="26"/>
          <w:szCs w:val="26"/>
        </w:rPr>
        <w:t>4.5. Рассматривает предложения о совершенствовании методической и организационной ра</w:t>
      </w:r>
      <w:r w:rsidRPr="005C512F">
        <w:rPr>
          <w:rFonts w:ascii="Times New Roman" w:hAnsi="Times New Roman" w:cs="Times New Roman"/>
          <w:sz w:val="26"/>
          <w:szCs w:val="26"/>
        </w:rPr>
        <w:softHyphen/>
        <w:t>боты по противодействию коррупции 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C512F">
        <w:rPr>
          <w:rFonts w:ascii="Times New Roman" w:hAnsi="Times New Roman" w:cs="Times New Roman"/>
          <w:sz w:val="26"/>
          <w:szCs w:val="26"/>
        </w:rPr>
        <w:t>.</w:t>
      </w:r>
      <w:r w:rsidRPr="005C512F">
        <w:rPr>
          <w:rFonts w:ascii="Times New Roman" w:hAnsi="Times New Roman" w:cs="Times New Roman"/>
          <w:sz w:val="26"/>
          <w:szCs w:val="26"/>
        </w:rPr>
        <w:tab/>
      </w:r>
      <w:r w:rsidRPr="005C512F">
        <w:rPr>
          <w:rFonts w:ascii="Times New Roman" w:hAnsi="Times New Roman" w:cs="Times New Roman"/>
          <w:sz w:val="26"/>
          <w:szCs w:val="26"/>
        </w:rPr>
        <w:br/>
        <w:t>4.6. Содействует внесению дополнений в нормативные правовые акты с учетом изменений действующего законодательства</w:t>
      </w:r>
    </w:p>
    <w:p w:rsidR="0079576B" w:rsidRPr="005C512F" w:rsidRDefault="0079576B" w:rsidP="008744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5C512F">
        <w:rPr>
          <w:rFonts w:ascii="Times New Roman" w:hAnsi="Times New Roman" w:cs="Times New Roman"/>
          <w:sz w:val="26"/>
          <w:szCs w:val="26"/>
        </w:rPr>
        <w:br/>
        <w:t>4.8.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5C512F">
        <w:rPr>
          <w:rFonts w:ascii="Times New Roman" w:hAnsi="Times New Roman" w:cs="Times New Roman"/>
          <w:sz w:val="26"/>
          <w:szCs w:val="26"/>
        </w:rPr>
        <w:br/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b/>
          <w:bCs/>
          <w:color w:val="000000"/>
          <w:sz w:val="26"/>
          <w:szCs w:val="26"/>
        </w:rPr>
        <w:t>5. Председатель Комиссии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 xml:space="preserve">5.1. Определяет место, время проведения и повестку дня заседания Комиссии, в том числе с участием представителей </w:t>
      </w:r>
      <w:r>
        <w:rPr>
          <w:color w:val="000000"/>
          <w:sz w:val="26"/>
          <w:szCs w:val="26"/>
        </w:rPr>
        <w:t>ДОО</w:t>
      </w:r>
      <w:r w:rsidRPr="005C512F">
        <w:rPr>
          <w:color w:val="000000"/>
          <w:sz w:val="26"/>
          <w:szCs w:val="26"/>
        </w:rPr>
        <w:t>, не являющихся ее членами, в случае необходимости привлекает к работе специалистов.</w:t>
      </w:r>
      <w:r w:rsidRPr="005C512F">
        <w:rPr>
          <w:color w:val="000000"/>
          <w:sz w:val="26"/>
          <w:szCs w:val="26"/>
        </w:rPr>
        <w:tab/>
      </w:r>
      <w:r w:rsidRPr="005C512F">
        <w:rPr>
          <w:color w:val="000000"/>
          <w:sz w:val="26"/>
          <w:szCs w:val="26"/>
        </w:rPr>
        <w:br/>
        <w:t xml:space="preserve">5.2. На основе предложений членов Комиссии формирует план работы Комиссии на текущий год и повестку дня его очередного заседания.       </w:t>
      </w:r>
      <w:r w:rsidRPr="005C512F">
        <w:rPr>
          <w:color w:val="000000"/>
          <w:sz w:val="26"/>
          <w:szCs w:val="26"/>
        </w:rPr>
        <w:tab/>
        <w:t xml:space="preserve">                                                                             5.3. Информирует педагогический совет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 о результатах реализации мер противодействия коррупции в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>.</w:t>
      </w:r>
      <w:r w:rsidRPr="005C512F">
        <w:rPr>
          <w:b/>
          <w:bCs/>
          <w:color w:val="000000"/>
          <w:sz w:val="26"/>
          <w:szCs w:val="26"/>
        </w:rPr>
        <w:t xml:space="preserve"> </w:t>
      </w:r>
      <w:r w:rsidRPr="005C512F">
        <w:rPr>
          <w:b/>
          <w:bCs/>
          <w:color w:val="000000"/>
          <w:sz w:val="26"/>
          <w:szCs w:val="26"/>
        </w:rPr>
        <w:tab/>
        <w:t xml:space="preserve">                                                                                           </w:t>
      </w:r>
      <w:r w:rsidRPr="005C512F">
        <w:rPr>
          <w:color w:val="000000"/>
          <w:sz w:val="26"/>
          <w:szCs w:val="26"/>
        </w:rP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5C512F">
        <w:rPr>
          <w:color w:val="000000"/>
          <w:sz w:val="26"/>
          <w:szCs w:val="26"/>
        </w:rPr>
        <w:t>контроль за</w:t>
      </w:r>
      <w:proofErr w:type="gramEnd"/>
      <w:r w:rsidRPr="005C512F">
        <w:rPr>
          <w:color w:val="000000"/>
          <w:sz w:val="26"/>
          <w:szCs w:val="26"/>
        </w:rPr>
        <w:t xml:space="preserve"> их выполнением.</w:t>
      </w:r>
      <w:r w:rsidRPr="005C512F">
        <w:rPr>
          <w:color w:val="000000"/>
          <w:sz w:val="26"/>
          <w:szCs w:val="26"/>
        </w:rPr>
        <w:tab/>
      </w:r>
      <w:r w:rsidRPr="005C512F">
        <w:rPr>
          <w:b/>
          <w:bCs/>
          <w:color w:val="000000"/>
          <w:sz w:val="26"/>
          <w:szCs w:val="26"/>
        </w:rPr>
        <w:t xml:space="preserve">                                                                        </w:t>
      </w:r>
      <w:r w:rsidRPr="005C512F">
        <w:rPr>
          <w:color w:val="000000"/>
          <w:sz w:val="26"/>
          <w:szCs w:val="26"/>
        </w:rPr>
        <w:t>5.5.Подписывает протокол заседания Комиссии.</w:t>
      </w:r>
      <w:r w:rsidRPr="005C512F">
        <w:rPr>
          <w:b/>
          <w:bCs/>
          <w:color w:val="000000"/>
          <w:sz w:val="26"/>
          <w:szCs w:val="26"/>
        </w:rPr>
        <w:t xml:space="preserve"> </w:t>
      </w:r>
      <w:r w:rsidRPr="005C512F">
        <w:rPr>
          <w:b/>
          <w:bCs/>
          <w:color w:val="000000"/>
          <w:sz w:val="26"/>
          <w:szCs w:val="26"/>
        </w:rPr>
        <w:tab/>
        <w:t xml:space="preserve">                                                                          </w:t>
      </w:r>
      <w:r w:rsidRPr="005C512F">
        <w:rPr>
          <w:color w:val="000000"/>
          <w:sz w:val="26"/>
          <w:szCs w:val="26"/>
        </w:rPr>
        <w:t>5.6. Председатель Комиссии осуществляет свою деятельность на общественных началах.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b/>
          <w:bCs/>
          <w:color w:val="000000"/>
          <w:sz w:val="26"/>
          <w:szCs w:val="26"/>
        </w:rPr>
        <w:t>6. Обеспечение участия общественности в деятельности Комиссии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 xml:space="preserve"> 6.1. Все участники образовательного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b/>
          <w:bCs/>
          <w:color w:val="000000"/>
          <w:sz w:val="26"/>
          <w:szCs w:val="26"/>
        </w:rPr>
        <w:t>7. Взаимодействие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lastRenderedPageBreak/>
        <w:t>7.1. 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9576B" w:rsidRPr="005C512F" w:rsidRDefault="0079576B" w:rsidP="00874462">
      <w:pPr>
        <w:pStyle w:val="ae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с педагогическим коллективом по вопросам реализации мер противодействия корруп</w:t>
      </w:r>
      <w:r w:rsidRPr="005C512F">
        <w:rPr>
          <w:color w:val="000000"/>
          <w:sz w:val="26"/>
          <w:szCs w:val="26"/>
        </w:rPr>
        <w:softHyphen/>
        <w:t>ции, совершенствования методической и организационной работы по противодействию коррупции в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>;</w:t>
      </w:r>
    </w:p>
    <w:p w:rsidR="0079576B" w:rsidRPr="005C512F" w:rsidRDefault="0079576B" w:rsidP="00874462">
      <w:pPr>
        <w:pStyle w:val="ae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с советом родителей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>  по вопросам совершенствования деятельно</w:t>
      </w:r>
      <w:r w:rsidRPr="005C512F">
        <w:rPr>
          <w:color w:val="000000"/>
          <w:sz w:val="26"/>
          <w:szCs w:val="26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79576B" w:rsidRPr="005C512F" w:rsidRDefault="0079576B" w:rsidP="00874462">
      <w:pPr>
        <w:pStyle w:val="ae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с администрацией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 по вопросам содействия в работе по проведению анализа и экспер</w:t>
      </w:r>
      <w:r w:rsidRPr="005C512F">
        <w:rPr>
          <w:color w:val="000000"/>
          <w:sz w:val="26"/>
          <w:szCs w:val="26"/>
        </w:rPr>
        <w:softHyphen/>
        <w:t>тизы издаваемых документов нормативного характера в сфере противодействия коррупции;</w:t>
      </w:r>
    </w:p>
    <w:p w:rsidR="0079576B" w:rsidRPr="005C512F" w:rsidRDefault="0079576B" w:rsidP="00874462">
      <w:pPr>
        <w:pStyle w:val="ae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>с работниками (сотрудниками)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 и гражданами по рассмотрению их письмен</w:t>
      </w:r>
      <w:r w:rsidRPr="005C512F">
        <w:rPr>
          <w:color w:val="000000"/>
          <w:sz w:val="26"/>
          <w:szCs w:val="26"/>
        </w:rPr>
        <w:softHyphen/>
        <w:t>ных обращений, связанных с вопросами противодействия коррупции в детском саду;</w:t>
      </w:r>
    </w:p>
    <w:p w:rsidR="0079576B" w:rsidRPr="005C512F" w:rsidRDefault="0079576B" w:rsidP="00874462">
      <w:pPr>
        <w:pStyle w:val="ae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  </w:t>
      </w:r>
      <w:r w:rsidRPr="005C512F">
        <w:rPr>
          <w:color w:val="000000"/>
          <w:sz w:val="26"/>
          <w:szCs w:val="26"/>
        </w:rPr>
        <w:tab/>
        <w:t xml:space="preserve">                                                                                                         7.2. Комиссия работает в тесном контакте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79576B" w:rsidRPr="005C512F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b/>
          <w:bCs/>
          <w:color w:val="000000"/>
          <w:sz w:val="26"/>
          <w:szCs w:val="26"/>
        </w:rPr>
        <w:t>8. Внесение изменений</w:t>
      </w:r>
    </w:p>
    <w:p w:rsidR="00300401" w:rsidRPr="00874462" w:rsidRDefault="0079576B" w:rsidP="00874462">
      <w:pPr>
        <w:pStyle w:val="ae"/>
        <w:shd w:val="clear" w:color="auto" w:fill="FFFFFF"/>
        <w:jc w:val="both"/>
        <w:rPr>
          <w:color w:val="000000"/>
          <w:sz w:val="26"/>
          <w:szCs w:val="26"/>
        </w:rPr>
      </w:pPr>
      <w:r w:rsidRPr="005C512F">
        <w:rPr>
          <w:color w:val="000000"/>
          <w:sz w:val="26"/>
          <w:szCs w:val="26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редакции.  </w:t>
      </w:r>
      <w:r>
        <w:rPr>
          <w:color w:val="000000"/>
          <w:sz w:val="26"/>
          <w:szCs w:val="26"/>
        </w:rPr>
        <w:tab/>
      </w:r>
      <w:r w:rsidRPr="005C512F">
        <w:rPr>
          <w:color w:val="000000"/>
          <w:sz w:val="26"/>
          <w:szCs w:val="26"/>
        </w:rPr>
        <w:t xml:space="preserve">                                                                           8.2. Утверждение Положения с изменениями и дополнениями заведующей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 осуществля</w:t>
      </w:r>
      <w:r w:rsidRPr="005C512F">
        <w:rPr>
          <w:color w:val="000000"/>
          <w:sz w:val="26"/>
          <w:szCs w:val="26"/>
        </w:rPr>
        <w:softHyphen/>
        <w:t>ется после принятия Положения решением общего собрания работников ДО</w:t>
      </w:r>
      <w:r>
        <w:rPr>
          <w:color w:val="000000"/>
          <w:sz w:val="26"/>
          <w:szCs w:val="26"/>
        </w:rPr>
        <w:t>О</w:t>
      </w:r>
      <w:r w:rsidRPr="005C512F">
        <w:rPr>
          <w:color w:val="000000"/>
          <w:sz w:val="26"/>
          <w:szCs w:val="26"/>
        </w:rPr>
        <w:t xml:space="preserve">.  </w:t>
      </w:r>
      <w:bookmarkStart w:id="0" w:name="_GoBack"/>
      <w:bookmarkEnd w:id="0"/>
    </w:p>
    <w:sectPr w:rsidR="00300401" w:rsidRPr="00874462" w:rsidSect="00874462">
      <w:headerReference w:type="default" r:id="rId9"/>
      <w:footerReference w:type="default" r:id="rId10"/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A3" w:rsidRDefault="004862A3" w:rsidP="00C14C80">
      <w:pPr>
        <w:spacing w:after="0" w:line="240" w:lineRule="auto"/>
      </w:pPr>
      <w:r>
        <w:separator/>
      </w:r>
    </w:p>
  </w:endnote>
  <w:endnote w:type="continuationSeparator" w:id="0">
    <w:p w:rsidR="004862A3" w:rsidRDefault="004862A3" w:rsidP="00C1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8147"/>
      <w:docPartObj>
        <w:docPartGallery w:val="Page Numbers (Bottom of Page)"/>
        <w:docPartUnique/>
      </w:docPartObj>
    </w:sdtPr>
    <w:sdtContent>
      <w:p w:rsidR="00673FC7" w:rsidRDefault="00673FC7">
        <w:pPr>
          <w:pStyle w:val="ac"/>
          <w:jc w:val="center"/>
        </w:pPr>
        <w:r>
          <w:t xml:space="preserve"> </w:t>
        </w:r>
        <w:fldSimple w:instr=" PAGE   \* MERGEFORMAT ">
          <w:r w:rsidR="00E42BEA">
            <w:rPr>
              <w:noProof/>
            </w:rPr>
            <w:t>1</w:t>
          </w:r>
        </w:fldSimple>
      </w:p>
    </w:sdtContent>
  </w:sdt>
  <w:p w:rsidR="00673FC7" w:rsidRDefault="00673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A3" w:rsidRDefault="004862A3" w:rsidP="00C14C80">
      <w:pPr>
        <w:spacing w:after="0" w:line="240" w:lineRule="auto"/>
      </w:pPr>
      <w:r>
        <w:separator/>
      </w:r>
    </w:p>
  </w:footnote>
  <w:footnote w:type="continuationSeparator" w:id="0">
    <w:p w:rsidR="004862A3" w:rsidRDefault="004862A3" w:rsidP="00C1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6B" w:rsidRPr="0079576B" w:rsidRDefault="00E42BEA" w:rsidP="0079576B">
    <w:pPr>
      <w:pStyle w:val="a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ED"/>
    <w:multiLevelType w:val="multilevel"/>
    <w:tmpl w:val="749265E6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2160"/>
      </w:pPr>
      <w:rPr>
        <w:rFonts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896E86"/>
    <w:multiLevelType w:val="hybridMultilevel"/>
    <w:tmpl w:val="9DC0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261D"/>
    <w:multiLevelType w:val="hybridMultilevel"/>
    <w:tmpl w:val="FA646F8E"/>
    <w:lvl w:ilvl="0" w:tplc="F46ED3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F1E0D"/>
    <w:multiLevelType w:val="multilevel"/>
    <w:tmpl w:val="082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6A6CF1"/>
    <w:multiLevelType w:val="hybridMultilevel"/>
    <w:tmpl w:val="3272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15915"/>
    <w:multiLevelType w:val="hybridMultilevel"/>
    <w:tmpl w:val="951C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2031"/>
    <w:rsid w:val="00083BED"/>
    <w:rsid w:val="00130736"/>
    <w:rsid w:val="00145529"/>
    <w:rsid w:val="001E0AC0"/>
    <w:rsid w:val="001F4A5C"/>
    <w:rsid w:val="00295607"/>
    <w:rsid w:val="002C784C"/>
    <w:rsid w:val="00300401"/>
    <w:rsid w:val="003150C9"/>
    <w:rsid w:val="00351621"/>
    <w:rsid w:val="003B18E7"/>
    <w:rsid w:val="003B3DD3"/>
    <w:rsid w:val="003B49AF"/>
    <w:rsid w:val="00442ED2"/>
    <w:rsid w:val="00443C2E"/>
    <w:rsid w:val="004862A3"/>
    <w:rsid w:val="00496ED0"/>
    <w:rsid w:val="004E516E"/>
    <w:rsid w:val="005A24B4"/>
    <w:rsid w:val="005C512F"/>
    <w:rsid w:val="0065606A"/>
    <w:rsid w:val="00663D50"/>
    <w:rsid w:val="00673FC7"/>
    <w:rsid w:val="00681D3B"/>
    <w:rsid w:val="006D655A"/>
    <w:rsid w:val="00732F95"/>
    <w:rsid w:val="0079576B"/>
    <w:rsid w:val="007E2828"/>
    <w:rsid w:val="00874462"/>
    <w:rsid w:val="008C2031"/>
    <w:rsid w:val="00A01924"/>
    <w:rsid w:val="00A0534A"/>
    <w:rsid w:val="00A541D4"/>
    <w:rsid w:val="00AD3BE0"/>
    <w:rsid w:val="00B5299E"/>
    <w:rsid w:val="00BC76F2"/>
    <w:rsid w:val="00C14C80"/>
    <w:rsid w:val="00C72058"/>
    <w:rsid w:val="00CA0D1A"/>
    <w:rsid w:val="00E42BEA"/>
    <w:rsid w:val="00E52E5B"/>
    <w:rsid w:val="00E72D40"/>
    <w:rsid w:val="00F36E39"/>
    <w:rsid w:val="00F61BE6"/>
    <w:rsid w:val="00FB0ABC"/>
    <w:rsid w:val="00F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D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8C20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8"/>
      <w:sz w:val="28"/>
      <w:lang w:eastAsia="en-US"/>
    </w:rPr>
  </w:style>
  <w:style w:type="paragraph" w:customStyle="1" w:styleId="a">
    <w:name w:val="_Пункт"/>
    <w:basedOn w:val="a4"/>
    <w:rsid w:val="008C203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uiPriority w:val="99"/>
    <w:qFormat/>
    <w:rsid w:val="008C2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Гипертекстовая ссылка"/>
    <w:uiPriority w:val="99"/>
    <w:rsid w:val="008C2031"/>
    <w:rPr>
      <w:b/>
      <w:bCs/>
      <w:color w:val="106BBE"/>
    </w:rPr>
  </w:style>
  <w:style w:type="paragraph" w:styleId="a7">
    <w:name w:val="No Spacing"/>
    <w:uiPriority w:val="1"/>
    <w:qFormat/>
    <w:rsid w:val="00B5299E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552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C1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14C80"/>
  </w:style>
  <w:style w:type="paragraph" w:styleId="ac">
    <w:name w:val="footer"/>
    <w:basedOn w:val="a0"/>
    <w:link w:val="ad"/>
    <w:uiPriority w:val="99"/>
    <w:unhideWhenUsed/>
    <w:rsid w:val="00C1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14C80"/>
  </w:style>
  <w:style w:type="paragraph" w:styleId="ae">
    <w:name w:val="Normal (Web)"/>
    <w:basedOn w:val="a0"/>
    <w:uiPriority w:val="99"/>
    <w:unhideWhenUsed/>
    <w:rsid w:val="006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63D50"/>
  </w:style>
  <w:style w:type="character" w:styleId="af">
    <w:name w:val="Strong"/>
    <w:basedOn w:val="a1"/>
    <w:uiPriority w:val="22"/>
    <w:qFormat/>
    <w:rsid w:val="00663D50"/>
    <w:rPr>
      <w:b/>
      <w:bCs/>
    </w:rPr>
  </w:style>
  <w:style w:type="table" w:styleId="af0">
    <w:name w:val="Table Grid"/>
    <w:basedOn w:val="a2"/>
    <w:uiPriority w:val="59"/>
    <w:rsid w:val="00A5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1"/>
    <w:uiPriority w:val="99"/>
    <w:semiHidden/>
    <w:unhideWhenUsed/>
    <w:rsid w:val="0030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B0CB-0FFF-4DD0-B47F-7DDFECF1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2022-03-25T08:41:00Z</cp:lastPrinted>
  <dcterms:created xsi:type="dcterms:W3CDTF">2022-03-25T08:39:00Z</dcterms:created>
  <dcterms:modified xsi:type="dcterms:W3CDTF">2022-03-25T08:47:00Z</dcterms:modified>
</cp:coreProperties>
</file>