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52" w:rsidRDefault="003A7317" w:rsidP="00FC1452">
      <w:pPr>
        <w:pStyle w:val="Default"/>
        <w:ind w:left="-851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571945" cy="9115186"/>
            <wp:effectExtent l="19050" t="0" r="305" b="0"/>
            <wp:docPr id="2" name="Рисунок 2" descr="C:\Users\user\Desktop\Сканированное\2018-05-04 политика\поли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ное\2018-05-04 политика\полити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825" cy="911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420CC6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B12B91">
        <w:rPr>
          <w:color w:val="auto"/>
        </w:rPr>
        <w:t xml:space="preserve"> дошкольном</w:t>
      </w:r>
      <w:r w:rsidR="00A43CD0" w:rsidRPr="00A43CD0">
        <w:rPr>
          <w:color w:val="auto"/>
        </w:rPr>
        <w:t xml:space="preserve"> 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420CC6">
        <w:rPr>
          <w:color w:val="auto"/>
        </w:rPr>
        <w:t>«Детский сад № 29</w:t>
      </w:r>
      <w:r w:rsidR="00B12B91">
        <w:rPr>
          <w:color w:val="auto"/>
        </w:rPr>
        <w:t>»</w:t>
      </w:r>
      <w:r w:rsidR="00A43CD0" w:rsidRPr="00A43CD0">
        <w:rPr>
          <w:color w:val="auto"/>
        </w:rPr>
        <w:t xml:space="preserve">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C0F4F" w:rsidRPr="00420CC6" w:rsidRDefault="005C0F4F" w:rsidP="00420CC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B12B91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420CC6" w:rsidRDefault="00A43CD0" w:rsidP="00420CC6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</w:t>
      </w:r>
      <w:proofErr w:type="gramStart"/>
      <w:r w:rsidR="005C0F4F" w:rsidRPr="00F43323">
        <w:rPr>
          <w:color w:val="auto"/>
        </w:rPr>
        <w:t>ч</w:t>
      </w:r>
      <w:proofErr w:type="gramEnd"/>
      <w:r w:rsidR="005C0F4F" w:rsidRPr="00F43323">
        <w:rPr>
          <w:color w:val="auto"/>
        </w:rPr>
        <w:t>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420CC6" w:rsidRDefault="00420CC6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A43CD0" w:rsidRPr="00420CC6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недопущения объединения баз данных, содержащих персональные данные, обработка которых осуществляется в целях, нес</w:t>
      </w:r>
      <w:bookmarkStart w:id="0" w:name="_GoBack"/>
      <w:bookmarkEnd w:id="0"/>
      <w:r w:rsidRPr="00F43323">
        <w:rPr>
          <w:color w:val="auto"/>
        </w:rPr>
        <w:t xml:space="preserve">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A43CD0" w:rsidRPr="00420CC6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A43CD0" w:rsidRPr="00420CC6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2.3. Конфиденциальность персональных данных </w:t>
      </w:r>
    </w:p>
    <w:p w:rsidR="00A43CD0" w:rsidRPr="00F43323" w:rsidRDefault="005C0F4F" w:rsidP="00420CC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420CC6" w:rsidRDefault="00420CC6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A43CD0" w:rsidRPr="00420CC6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420CC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7 </w:t>
      </w:r>
    </w:p>
    <w:p w:rsidR="00420CC6" w:rsidRDefault="00420CC6" w:rsidP="00420CC6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ED50AC" w:rsidRPr="00420CC6" w:rsidRDefault="005C0F4F" w:rsidP="00420CC6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5C0F4F" w:rsidRPr="00F43323" w:rsidRDefault="005C0F4F" w:rsidP="00420CC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420CC6" w:rsidRDefault="00420CC6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420CC6" w:rsidRPr="00420CC6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5C0F4F" w:rsidRPr="00F43323" w:rsidRDefault="005C0F4F" w:rsidP="00420CC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 </w:t>
      </w:r>
    </w:p>
    <w:p w:rsidR="00420CC6" w:rsidRDefault="00420CC6" w:rsidP="00420CC6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420CC6" w:rsidRPr="00420CC6" w:rsidRDefault="005C0F4F" w:rsidP="00420CC6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Pr="00F43323" w:rsidRDefault="005C0F4F" w:rsidP="00420CC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420CC6" w:rsidRDefault="00420CC6" w:rsidP="00420CC6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ED50AC" w:rsidRPr="00420CC6" w:rsidRDefault="005C0F4F" w:rsidP="00420CC6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420CC6" w:rsidRPr="00420CC6" w:rsidRDefault="005C0F4F" w:rsidP="00420CC6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420CC6" w:rsidRDefault="00420CC6" w:rsidP="00420CC6">
      <w:pPr>
        <w:spacing w:after="200" w:line="276" w:lineRule="auto"/>
        <w:ind w:firstLine="0"/>
        <w:jc w:val="left"/>
        <w:rPr>
          <w:b/>
          <w:bCs/>
          <w:sz w:val="28"/>
          <w:szCs w:val="28"/>
        </w:rPr>
      </w:pPr>
    </w:p>
    <w:p w:rsidR="00420CC6" w:rsidRDefault="005C0F4F" w:rsidP="00420CC6">
      <w:pPr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ED50AC">
        <w:rPr>
          <w:b/>
          <w:bCs/>
          <w:sz w:val="28"/>
          <w:szCs w:val="28"/>
        </w:rPr>
        <w:t xml:space="preserve">Права субъекта персональных данных </w:t>
      </w:r>
    </w:p>
    <w:p w:rsidR="00ED50AC" w:rsidRPr="00F43323" w:rsidRDefault="005C0F4F" w:rsidP="00420CC6">
      <w:pPr>
        <w:spacing w:after="200" w:line="276" w:lineRule="auto"/>
        <w:ind w:firstLine="0"/>
      </w:pPr>
      <w:r>
        <w:rPr>
          <w:b/>
          <w:bCs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  <w:r w:rsidR="00420CC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F43323"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r w:rsidR="00420CC6">
        <w:tab/>
        <w:t xml:space="preserve">                                                                                             </w:t>
      </w:r>
      <w:r w:rsidRPr="00F43323">
        <w:t xml:space="preserve">Обязанность </w:t>
      </w:r>
      <w:proofErr w:type="gramStart"/>
      <w:r w:rsidRPr="00F43323">
        <w:t>предоставить доказательство</w:t>
      </w:r>
      <w:proofErr w:type="gramEnd"/>
      <w:r w:rsidRPr="00F43323">
        <w:t xml:space="preserve"> получения согласия субъекта персональных данных </w:t>
      </w:r>
      <w:r w:rsidRPr="00F43323">
        <w:lastRenderedPageBreak/>
        <w:t>на обработку его персональных данных или доказательство наличия оснований, указанных в ФЗ</w:t>
      </w:r>
      <w:r w:rsidR="00ED50AC">
        <w:t>-152, возлагается на Оператора.</w:t>
      </w:r>
    </w:p>
    <w:p w:rsidR="00ED50AC" w:rsidRPr="00420CC6" w:rsidRDefault="005C0F4F" w:rsidP="00420CC6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301A3" w:rsidRPr="00420CC6" w:rsidRDefault="005C0F4F" w:rsidP="00420CC6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</w:t>
      </w:r>
      <w:r w:rsidRPr="00F43323">
        <w:rPr>
          <w:color w:val="auto"/>
        </w:rPr>
        <w:lastRenderedPageBreak/>
        <w:t xml:space="preserve">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301A3" w:rsidRPr="00420CC6" w:rsidRDefault="005C0F4F" w:rsidP="00420CC6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F4F"/>
    <w:rsid w:val="0025011F"/>
    <w:rsid w:val="003430CC"/>
    <w:rsid w:val="003A7317"/>
    <w:rsid w:val="00420CC6"/>
    <w:rsid w:val="00481F2C"/>
    <w:rsid w:val="004A1685"/>
    <w:rsid w:val="005A76D2"/>
    <w:rsid w:val="005C0F4F"/>
    <w:rsid w:val="00605E89"/>
    <w:rsid w:val="00687A8C"/>
    <w:rsid w:val="006A5B52"/>
    <w:rsid w:val="007E6912"/>
    <w:rsid w:val="00804522"/>
    <w:rsid w:val="008F022C"/>
    <w:rsid w:val="00A43CD0"/>
    <w:rsid w:val="00B12B91"/>
    <w:rsid w:val="00D36B79"/>
    <w:rsid w:val="00DA72E1"/>
    <w:rsid w:val="00E2763F"/>
    <w:rsid w:val="00E301A3"/>
    <w:rsid w:val="00ED50AC"/>
    <w:rsid w:val="00F3070F"/>
    <w:rsid w:val="00F43323"/>
    <w:rsid w:val="00F96BD9"/>
    <w:rsid w:val="00FC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1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5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6</cp:revision>
  <cp:lastPrinted>2018-05-04T13:54:00Z</cp:lastPrinted>
  <dcterms:created xsi:type="dcterms:W3CDTF">2017-08-11T10:50:00Z</dcterms:created>
  <dcterms:modified xsi:type="dcterms:W3CDTF">2018-05-04T14:08:00Z</dcterms:modified>
</cp:coreProperties>
</file>