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77" w:rsidRDefault="008578D5" w:rsidP="008578D5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color w:val="FF0000"/>
          <w:sz w:val="40"/>
          <w:szCs w:val="17"/>
          <w:lang w:eastAsia="ru-RU"/>
        </w:rPr>
      </w:pPr>
      <w:r w:rsidRPr="008578D5">
        <w:rPr>
          <w:rFonts w:ascii="Tahoma" w:eastAsia="Times New Roman" w:hAnsi="Tahoma" w:cs="Tahoma"/>
          <w:color w:val="FF0000"/>
          <w:sz w:val="40"/>
          <w:szCs w:val="17"/>
          <w:lang w:eastAsia="ru-RU"/>
        </w:rPr>
        <w:t>Полезные советы родителям.</w:t>
      </w:r>
    </w:p>
    <w:p w:rsidR="008578D5" w:rsidRPr="00987F77" w:rsidRDefault="008578D5" w:rsidP="00987F77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Cs w:val="17"/>
          <w:lang w:eastAsia="ru-RU"/>
        </w:rPr>
      </w:pPr>
      <w:r w:rsidRPr="008578D5">
        <w:rPr>
          <w:rFonts w:ascii="Tahoma" w:eastAsia="Times New Roman" w:hAnsi="Tahoma" w:cs="Tahoma"/>
          <w:color w:val="000000"/>
          <w:sz w:val="40"/>
          <w:szCs w:val="17"/>
          <w:lang w:eastAsia="ru-RU"/>
        </w:rPr>
        <w:br/>
      </w:r>
      <w:r w:rsidRPr="008578D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t>1. Совет самый главный – хвалим на людях, ругаем наедине!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2. Тоже важно – ругаем не ребенка, а его поступки!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3. Не «нападаем» на ребенка всей семьей!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4. Не жалеем тут же, если отругал отец, держим нейтралитет… хотя бы некоторое время.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5. Советуйтесь с ребенком по вопросам, касающимся вашей семьи: что приготовить к обеду, как лучше провести выходные, какую мебель купить в дом и т.д.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 xml:space="preserve">6. Создайте в семье традицию успешных переговоров. Спросите своего ребенка, что он чувствует, когда участвует в принятии решения наравне </w:t>
      </w:r>
      <w:proofErr w:type="gramStart"/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t>со</w:t>
      </w:r>
      <w:proofErr w:type="gramEnd"/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t xml:space="preserve"> взрослыми.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7. Давайте будем говорить нашим детям о том, как мы их любим!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8. Разделите, для себя в первую очередь, отношение к своему ребенку и к его поступкам.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9. Поговорите с ним о его реальных достижениях и о чувствах, которые у него возникали во время процесса и при получении результата.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10. Чаще хвалите своего ребенка за каждую мелочь, поясняя, за что вы его хвалите. Давайте ему приятные определения, закрепляющие хорошее поведение: «старательный ученик», «творческий мальчик», «аккуратная девочка», «настойчивый человек» и т.д.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11.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 w:rsidRPr="00987F77">
        <w:rPr>
          <w:rFonts w:ascii="Tahoma" w:eastAsia="Times New Roman" w:hAnsi="Tahoma" w:cs="Tahoma"/>
          <w:color w:val="000000"/>
          <w:szCs w:val="17"/>
          <w:lang w:eastAsia="ru-RU"/>
        </w:rPr>
        <w:br/>
        <w:t>12. Важно, чтобы ребенок умел деньги считать, тратить, экономить, получать удовольствие от покупок, относиться ответственно к семейным деньгам, уважать труд и тех, кто трудится. И тогда, когда он вырастет, он научится зарабатывать деньги и обеспечивать свою семью.</w:t>
      </w:r>
    </w:p>
    <w:p w:rsidR="008578D5" w:rsidRPr="008578D5" w:rsidRDefault="008578D5" w:rsidP="008578D5">
      <w:pPr>
        <w:shd w:val="clear" w:color="auto" w:fill="FFFFFF"/>
        <w:spacing w:after="0" w:line="19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476750" cy="3238500"/>
            <wp:effectExtent l="19050" t="0" r="0" b="0"/>
            <wp:docPr id="1" name="Рисунок 1" descr="https://pp.vk.me/c7008/v7008306/22847/JA88dzvgX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8/v7008306/22847/JA88dzvgXm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9B" w:rsidRDefault="000D459B"/>
    <w:sectPr w:rsidR="000D459B" w:rsidSect="00857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8D5"/>
    <w:rsid w:val="000153D8"/>
    <w:rsid w:val="000D459B"/>
    <w:rsid w:val="005767D9"/>
    <w:rsid w:val="008578D5"/>
    <w:rsid w:val="0098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4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>Krokoz™ Inc.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2015-12-02T11:05:00Z</dcterms:created>
  <dcterms:modified xsi:type="dcterms:W3CDTF">2015-12-02T11:13:00Z</dcterms:modified>
</cp:coreProperties>
</file>