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20" w:rsidRDefault="00361120" w:rsidP="00860633">
      <w:pPr>
        <w:spacing w:line="240" w:lineRule="auto"/>
        <w:contextualSpacing/>
        <w:jc w:val="center"/>
        <w:rPr>
          <w:rFonts w:ascii="Times New Roman" w:hAnsi="Times New Roman"/>
          <w:b/>
          <w:i/>
          <w:sz w:val="32"/>
          <w:szCs w:val="32"/>
        </w:rPr>
      </w:pPr>
    </w:p>
    <w:p w:rsidR="00860633" w:rsidRPr="00860633" w:rsidRDefault="00860633" w:rsidP="00860633">
      <w:pPr>
        <w:spacing w:line="240" w:lineRule="auto"/>
        <w:contextualSpacing/>
        <w:jc w:val="center"/>
        <w:rPr>
          <w:rFonts w:ascii="Times New Roman" w:hAnsi="Times New Roman"/>
          <w:b/>
          <w:i/>
          <w:sz w:val="32"/>
          <w:szCs w:val="32"/>
        </w:rPr>
      </w:pPr>
      <w:r w:rsidRPr="00860633">
        <w:rPr>
          <w:rFonts w:ascii="Times New Roman" w:hAnsi="Times New Roman"/>
          <w:b/>
          <w:i/>
          <w:sz w:val="32"/>
          <w:szCs w:val="32"/>
        </w:rPr>
        <w:t>Игры и упражнения,</w:t>
      </w:r>
    </w:p>
    <w:p w:rsidR="00860633" w:rsidRPr="00860633" w:rsidRDefault="00860633" w:rsidP="00860633">
      <w:pPr>
        <w:spacing w:line="240" w:lineRule="auto"/>
        <w:ind w:firstLine="708"/>
        <w:contextualSpacing/>
        <w:jc w:val="center"/>
        <w:rPr>
          <w:rFonts w:ascii="Times New Roman" w:hAnsi="Times New Roman"/>
          <w:b/>
          <w:i/>
          <w:sz w:val="32"/>
          <w:szCs w:val="32"/>
        </w:rPr>
      </w:pPr>
      <w:proofErr w:type="gramStart"/>
      <w:r w:rsidRPr="00860633">
        <w:rPr>
          <w:rFonts w:ascii="Times New Roman" w:hAnsi="Times New Roman"/>
          <w:b/>
          <w:i/>
          <w:sz w:val="32"/>
          <w:szCs w:val="32"/>
        </w:rPr>
        <w:t>направленные</w:t>
      </w:r>
      <w:proofErr w:type="gramEnd"/>
      <w:r w:rsidRPr="00860633">
        <w:rPr>
          <w:rFonts w:ascii="Times New Roman" w:hAnsi="Times New Roman"/>
          <w:b/>
          <w:i/>
          <w:sz w:val="32"/>
          <w:szCs w:val="32"/>
        </w:rPr>
        <w:t xml:space="preserve"> на развитие коммуникативных способностей.</w:t>
      </w:r>
    </w:p>
    <w:p w:rsidR="00A116FB" w:rsidRPr="00A116FB" w:rsidRDefault="00A116FB" w:rsidP="00A116FB">
      <w:pPr>
        <w:pStyle w:val="a4"/>
        <w:jc w:val="right"/>
        <w:rPr>
          <w:rFonts w:ascii="Times New Roman" w:hAnsi="Times New Roman" w:cs="Times New Roman"/>
        </w:rPr>
      </w:pPr>
      <w:r w:rsidRPr="00A116FB">
        <w:rPr>
          <w:rFonts w:ascii="Times New Roman" w:hAnsi="Times New Roman" w:cs="Times New Roman"/>
        </w:rPr>
        <w:t>Консультацию подготовила</w:t>
      </w:r>
    </w:p>
    <w:p w:rsidR="00A116FB" w:rsidRPr="00A116FB" w:rsidRDefault="00A116FB" w:rsidP="00A116FB">
      <w:pPr>
        <w:pStyle w:val="a4"/>
        <w:jc w:val="right"/>
        <w:rPr>
          <w:rFonts w:ascii="Times New Roman" w:hAnsi="Times New Roman" w:cs="Times New Roman"/>
        </w:rPr>
      </w:pPr>
      <w:r w:rsidRPr="00A116FB">
        <w:rPr>
          <w:rFonts w:ascii="Times New Roman" w:hAnsi="Times New Roman" w:cs="Times New Roman"/>
        </w:rPr>
        <w:t>Старший воспитатель</w:t>
      </w:r>
    </w:p>
    <w:p w:rsidR="00A116FB" w:rsidRPr="00A116FB" w:rsidRDefault="00A116FB" w:rsidP="00A116FB">
      <w:pPr>
        <w:pStyle w:val="a4"/>
        <w:jc w:val="right"/>
        <w:rPr>
          <w:rFonts w:ascii="Times New Roman" w:hAnsi="Times New Roman" w:cs="Times New Roman"/>
        </w:rPr>
      </w:pPr>
      <w:proofErr w:type="spellStart"/>
      <w:r w:rsidRPr="00A116FB">
        <w:rPr>
          <w:rFonts w:ascii="Times New Roman" w:hAnsi="Times New Roman" w:cs="Times New Roman"/>
        </w:rPr>
        <w:t>Дойникова</w:t>
      </w:r>
      <w:proofErr w:type="spellEnd"/>
      <w:r w:rsidRPr="00A116FB">
        <w:rPr>
          <w:rFonts w:ascii="Times New Roman" w:hAnsi="Times New Roman" w:cs="Times New Roman"/>
        </w:rPr>
        <w:t xml:space="preserve"> Е.М.</w:t>
      </w:r>
    </w:p>
    <w:p w:rsidR="00A116FB" w:rsidRPr="00A116FB" w:rsidRDefault="00A116FB" w:rsidP="00A116FB">
      <w:pPr>
        <w:pStyle w:val="a4"/>
        <w:jc w:val="right"/>
        <w:rPr>
          <w:rFonts w:ascii="Times New Roman" w:hAnsi="Times New Roman" w:cs="Times New Roman"/>
        </w:rPr>
      </w:pPr>
      <w:r w:rsidRPr="00A116FB">
        <w:rPr>
          <w:rFonts w:ascii="Times New Roman" w:hAnsi="Times New Roman" w:cs="Times New Roman"/>
        </w:rPr>
        <w:t>1</w:t>
      </w:r>
      <w:r>
        <w:rPr>
          <w:rFonts w:ascii="Times New Roman" w:hAnsi="Times New Roman" w:cs="Times New Roman"/>
        </w:rPr>
        <w:t>9</w:t>
      </w:r>
      <w:r w:rsidRPr="00A116FB">
        <w:rPr>
          <w:rFonts w:ascii="Times New Roman" w:hAnsi="Times New Roman" w:cs="Times New Roman"/>
        </w:rPr>
        <w:t>.0</w:t>
      </w:r>
      <w:r>
        <w:rPr>
          <w:rFonts w:ascii="Times New Roman" w:hAnsi="Times New Roman" w:cs="Times New Roman"/>
        </w:rPr>
        <w:t>1</w:t>
      </w:r>
      <w:r w:rsidRPr="00A116FB">
        <w:rPr>
          <w:rFonts w:ascii="Times New Roman" w:hAnsi="Times New Roman" w:cs="Times New Roman"/>
        </w:rPr>
        <w:t>.2017 г.</w:t>
      </w:r>
    </w:p>
    <w:p w:rsidR="00860633" w:rsidRDefault="00860633" w:rsidP="00860633">
      <w:pPr>
        <w:spacing w:line="240" w:lineRule="auto"/>
        <w:ind w:firstLine="708"/>
        <w:contextualSpacing/>
        <w:jc w:val="both"/>
        <w:rPr>
          <w:rFonts w:ascii="Times New Roman" w:hAnsi="Times New Roman"/>
          <w:b/>
          <w:sz w:val="28"/>
          <w:szCs w:val="28"/>
        </w:rPr>
      </w:pPr>
    </w:p>
    <w:p w:rsidR="00860633" w:rsidRDefault="00860633" w:rsidP="00860633">
      <w:pPr>
        <w:spacing w:line="240" w:lineRule="auto"/>
        <w:ind w:firstLine="708"/>
        <w:contextualSpacing/>
        <w:jc w:val="both"/>
        <w:rPr>
          <w:rFonts w:ascii="Times New Roman" w:hAnsi="Times New Roman"/>
          <w:sz w:val="28"/>
          <w:szCs w:val="28"/>
        </w:rPr>
      </w:pPr>
      <w:r w:rsidRPr="005C6C78">
        <w:rPr>
          <w:rFonts w:ascii="Times New Roman" w:hAnsi="Times New Roman"/>
          <w:b/>
          <w:sz w:val="28"/>
          <w:szCs w:val="28"/>
        </w:rPr>
        <w:t>Упражнение "Ласковое имя</w:t>
      </w:r>
      <w:r w:rsidRPr="00EC5924">
        <w:rPr>
          <w:rFonts w:ascii="Times New Roman" w:hAnsi="Times New Roman"/>
          <w:sz w:val="28"/>
          <w:szCs w:val="28"/>
        </w:rPr>
        <w:t xml:space="preserve">", дети ласково называют друг друга по имени. </w:t>
      </w:r>
    </w:p>
    <w:p w:rsidR="00860633" w:rsidRDefault="00860633" w:rsidP="00860633">
      <w:pPr>
        <w:spacing w:line="240" w:lineRule="auto"/>
        <w:ind w:firstLine="708"/>
        <w:contextualSpacing/>
        <w:jc w:val="both"/>
        <w:rPr>
          <w:rFonts w:ascii="Times New Roman" w:hAnsi="Times New Roman"/>
          <w:sz w:val="28"/>
          <w:szCs w:val="28"/>
        </w:rPr>
      </w:pPr>
      <w:r w:rsidRPr="005C6C78">
        <w:rPr>
          <w:rFonts w:ascii="Times New Roman" w:hAnsi="Times New Roman"/>
          <w:b/>
          <w:sz w:val="28"/>
          <w:szCs w:val="28"/>
        </w:rPr>
        <w:t>Игра "Вежливые слова"</w:t>
      </w:r>
      <w:r w:rsidRPr="00EC5924">
        <w:rPr>
          <w:rFonts w:ascii="Times New Roman" w:hAnsi="Times New Roman"/>
          <w:sz w:val="28"/>
          <w:szCs w:val="28"/>
        </w:rPr>
        <w:t xml:space="preserve"> помогает развить уважение в общении, привычку пользоваться вежливыми словами. Игра проводится с мячом в кругу. Дети бросают друг другу мяч, называя вежливые слова. </w:t>
      </w:r>
      <w:proofErr w:type="gramStart"/>
      <w:r w:rsidRPr="00EC5924">
        <w:rPr>
          <w:rFonts w:ascii="Times New Roman" w:hAnsi="Times New Roman"/>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сожалею); прощания (до свидания, до встречи, спокойной ночи).</w:t>
      </w:r>
      <w:proofErr w:type="gramEnd"/>
    </w:p>
    <w:p w:rsidR="00860633" w:rsidRPr="00EC5924" w:rsidRDefault="00860633" w:rsidP="00860633">
      <w:pPr>
        <w:spacing w:line="240" w:lineRule="auto"/>
        <w:ind w:firstLine="708"/>
        <w:contextualSpacing/>
        <w:jc w:val="both"/>
        <w:rPr>
          <w:rFonts w:ascii="Times New Roman" w:hAnsi="Times New Roman"/>
          <w:sz w:val="28"/>
          <w:szCs w:val="28"/>
        </w:rPr>
      </w:pPr>
    </w:p>
    <w:p w:rsidR="00860633" w:rsidRDefault="00860633" w:rsidP="0086063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EC5924">
        <w:rPr>
          <w:rFonts w:ascii="Times New Roman" w:hAnsi="Times New Roman"/>
          <w:sz w:val="28"/>
          <w:szCs w:val="28"/>
        </w:rPr>
        <w:t xml:space="preserve"> </w:t>
      </w:r>
      <w:r w:rsidRPr="005C6C78">
        <w:rPr>
          <w:rFonts w:ascii="Times New Roman" w:hAnsi="Times New Roman"/>
          <w:b/>
          <w:sz w:val="28"/>
          <w:szCs w:val="28"/>
        </w:rPr>
        <w:t>Игра "Прогулка с завязанными глазами"</w:t>
      </w:r>
      <w:r w:rsidRPr="00EC5924">
        <w:rPr>
          <w:rFonts w:ascii="Times New Roman" w:hAnsi="Times New Roman"/>
          <w:sz w:val="28"/>
          <w:szCs w:val="28"/>
        </w:rPr>
        <w:t xml:space="preserve"> помогает испытывать положительные чувства друг к другу, способствует доверию и формируют ответственность за другого человека. Дети по желанию, разбиваются на пары - ведомого с завязанными глазами и ведущего. Ведущий берёт ведомого за руку и объясняет, где они сейчас движутся, что их ожидает, и как избежать падения. Затем дети могут поменяться местами. В конце упражнения обсудите чувства детей во время игры, в какой роли им понравилось быть больше всего.</w:t>
      </w:r>
      <w:r w:rsidRPr="00971637">
        <w:rPr>
          <w:rFonts w:ascii="Times New Roman" w:hAnsi="Times New Roman"/>
          <w:sz w:val="28"/>
          <w:szCs w:val="28"/>
        </w:rPr>
        <w:t xml:space="preserve"> </w:t>
      </w:r>
    </w:p>
    <w:p w:rsidR="00860633" w:rsidRPr="00971637" w:rsidRDefault="00860633" w:rsidP="00860633">
      <w:pPr>
        <w:spacing w:line="240" w:lineRule="auto"/>
        <w:ind w:firstLine="708"/>
        <w:contextualSpacing/>
        <w:jc w:val="both"/>
        <w:rPr>
          <w:rFonts w:ascii="Times New Roman" w:hAnsi="Times New Roman"/>
          <w:sz w:val="28"/>
          <w:szCs w:val="28"/>
        </w:rPr>
      </w:pPr>
      <w:r w:rsidRPr="00971637">
        <w:rPr>
          <w:rFonts w:ascii="Times New Roman" w:hAnsi="Times New Roman"/>
          <w:sz w:val="28"/>
          <w:szCs w:val="28"/>
        </w:rPr>
        <w:t>Игра "Клубочек" поможет "изолированным" детям влиться в коллектив. У меня в руках клубочек. Он поможет нам жить дружно. Будем бросать клубочек друг другу, и задавать интересующие нас вопросы, при этом обматываем нитку вокруг пальца.</w:t>
      </w:r>
    </w:p>
    <w:p w:rsidR="00860633" w:rsidRPr="00971637" w:rsidRDefault="00860633" w:rsidP="00860633">
      <w:pPr>
        <w:spacing w:line="240" w:lineRule="auto"/>
        <w:ind w:firstLine="708"/>
        <w:contextualSpacing/>
        <w:jc w:val="both"/>
        <w:rPr>
          <w:rFonts w:ascii="Times New Roman" w:hAnsi="Times New Roman"/>
          <w:sz w:val="28"/>
          <w:szCs w:val="28"/>
        </w:rPr>
      </w:pPr>
      <w:r w:rsidRPr="00971637">
        <w:rPr>
          <w:rFonts w:ascii="Times New Roman" w:hAnsi="Times New Roman"/>
          <w:sz w:val="28"/>
          <w:szCs w:val="28"/>
        </w:rPr>
        <w:t xml:space="preserve">     -Как тебя зовут?</w:t>
      </w:r>
    </w:p>
    <w:p w:rsidR="00860633" w:rsidRPr="00971637" w:rsidRDefault="00860633" w:rsidP="00860633">
      <w:pPr>
        <w:spacing w:line="240" w:lineRule="auto"/>
        <w:ind w:firstLine="708"/>
        <w:contextualSpacing/>
        <w:jc w:val="both"/>
        <w:rPr>
          <w:rFonts w:ascii="Times New Roman" w:hAnsi="Times New Roman"/>
          <w:sz w:val="28"/>
          <w:szCs w:val="28"/>
        </w:rPr>
      </w:pPr>
      <w:r w:rsidRPr="00971637">
        <w:rPr>
          <w:rFonts w:ascii="Times New Roman" w:hAnsi="Times New Roman"/>
          <w:sz w:val="28"/>
          <w:szCs w:val="28"/>
        </w:rPr>
        <w:t xml:space="preserve">     -Хочешь со мной общаться?</w:t>
      </w:r>
    </w:p>
    <w:p w:rsidR="00860633" w:rsidRPr="00971637" w:rsidRDefault="00860633" w:rsidP="00860633">
      <w:pPr>
        <w:spacing w:line="240" w:lineRule="auto"/>
        <w:ind w:firstLine="708"/>
        <w:contextualSpacing/>
        <w:jc w:val="both"/>
        <w:rPr>
          <w:rFonts w:ascii="Times New Roman" w:hAnsi="Times New Roman"/>
          <w:sz w:val="28"/>
          <w:szCs w:val="28"/>
        </w:rPr>
      </w:pPr>
      <w:r w:rsidRPr="00971637">
        <w:rPr>
          <w:rFonts w:ascii="Times New Roman" w:hAnsi="Times New Roman"/>
          <w:sz w:val="28"/>
          <w:szCs w:val="28"/>
        </w:rPr>
        <w:t xml:space="preserve">     -Чего ты боишься?</w:t>
      </w:r>
    </w:p>
    <w:p w:rsidR="00860633" w:rsidRDefault="00860633" w:rsidP="00860633">
      <w:pPr>
        <w:spacing w:line="240" w:lineRule="auto"/>
        <w:ind w:firstLine="708"/>
        <w:contextualSpacing/>
        <w:jc w:val="both"/>
        <w:rPr>
          <w:rFonts w:ascii="Times New Roman" w:hAnsi="Times New Roman"/>
          <w:sz w:val="28"/>
          <w:szCs w:val="28"/>
        </w:rPr>
      </w:pPr>
      <w:r w:rsidRPr="00971637">
        <w:rPr>
          <w:rFonts w:ascii="Times New Roman" w:hAnsi="Times New Roman"/>
          <w:sz w:val="28"/>
          <w:szCs w:val="28"/>
        </w:rPr>
        <w:t xml:space="preserve">     Эти нити связывают нас. На что похожа фигура?</w:t>
      </w:r>
    </w:p>
    <w:p w:rsidR="00860633" w:rsidRDefault="00860633" w:rsidP="00860633">
      <w:pPr>
        <w:spacing w:line="240" w:lineRule="auto"/>
        <w:ind w:firstLine="708"/>
        <w:contextualSpacing/>
        <w:jc w:val="both"/>
        <w:rPr>
          <w:rFonts w:ascii="Times New Roman" w:hAnsi="Times New Roman"/>
          <w:sz w:val="28"/>
          <w:szCs w:val="28"/>
        </w:rPr>
      </w:pPr>
    </w:p>
    <w:p w:rsidR="00860633" w:rsidRDefault="00860633" w:rsidP="0086063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5C6C78">
        <w:rPr>
          <w:rFonts w:ascii="Times New Roman" w:hAnsi="Times New Roman"/>
          <w:b/>
          <w:sz w:val="28"/>
          <w:szCs w:val="28"/>
        </w:rPr>
        <w:t>Игра "Сороконожка</w:t>
      </w:r>
      <w:r w:rsidRPr="00EC5924">
        <w:rPr>
          <w:rFonts w:ascii="Times New Roman" w:hAnsi="Times New Roman"/>
          <w:sz w:val="28"/>
          <w:szCs w:val="28"/>
        </w:rPr>
        <w:t>", которая учит детей взаимодействию со сверстниками, способствует сплочению детского коллектива. Дети встают друг за другом на корточки, а руки кладут на плечи соседа, начинают двигаться вперёд. Сначала медленно, а затем быстрее. Можно усложнять движения "сороконожки" (присесть, попрыгать и др.), главное оставаться целостной.</w:t>
      </w:r>
    </w:p>
    <w:p w:rsidR="00860633" w:rsidRDefault="00860633" w:rsidP="00860633">
      <w:pPr>
        <w:spacing w:line="240" w:lineRule="auto"/>
        <w:ind w:firstLine="708"/>
        <w:contextualSpacing/>
        <w:jc w:val="both"/>
        <w:rPr>
          <w:rFonts w:ascii="Times New Roman" w:hAnsi="Times New Roman"/>
          <w:sz w:val="28"/>
          <w:szCs w:val="28"/>
        </w:rPr>
      </w:pPr>
    </w:p>
    <w:p w:rsidR="00860633" w:rsidRPr="00EC5924" w:rsidRDefault="00860633" w:rsidP="00860633">
      <w:pPr>
        <w:spacing w:line="240" w:lineRule="auto"/>
        <w:ind w:firstLine="708"/>
        <w:contextualSpacing/>
        <w:jc w:val="both"/>
        <w:rPr>
          <w:rFonts w:ascii="Times New Roman" w:hAnsi="Times New Roman"/>
          <w:sz w:val="28"/>
          <w:szCs w:val="28"/>
        </w:rPr>
      </w:pPr>
      <w:r>
        <w:rPr>
          <w:rFonts w:ascii="Times New Roman" w:hAnsi="Times New Roman"/>
          <w:b/>
          <w:sz w:val="28"/>
          <w:szCs w:val="28"/>
        </w:rPr>
        <w:t>«</w:t>
      </w:r>
      <w:r w:rsidRPr="005C6C78">
        <w:rPr>
          <w:rFonts w:ascii="Times New Roman" w:hAnsi="Times New Roman"/>
          <w:b/>
          <w:sz w:val="28"/>
          <w:szCs w:val="28"/>
        </w:rPr>
        <w:t>Поменяйтесь местами те, кто...</w:t>
      </w:r>
      <w:r>
        <w:rPr>
          <w:rFonts w:ascii="Times New Roman" w:hAnsi="Times New Roman"/>
          <w:b/>
          <w:sz w:val="28"/>
          <w:szCs w:val="28"/>
        </w:rPr>
        <w:t>»</w:t>
      </w:r>
      <w:r w:rsidRPr="005C6C78">
        <w:rPr>
          <w:rFonts w:ascii="Times New Roman" w:hAnsi="Times New Roman"/>
          <w:b/>
          <w:sz w:val="28"/>
          <w:szCs w:val="28"/>
        </w:rPr>
        <w:t>.</w:t>
      </w:r>
      <w:r>
        <w:rPr>
          <w:rFonts w:ascii="Times New Roman" w:hAnsi="Times New Roman"/>
          <w:sz w:val="28"/>
          <w:szCs w:val="28"/>
        </w:rPr>
        <w:t xml:space="preserve"> </w:t>
      </w:r>
      <w:r w:rsidRPr="000A327C">
        <w:rPr>
          <w:rFonts w:ascii="Times New Roman" w:hAnsi="Times New Roman"/>
          <w:sz w:val="28"/>
          <w:szCs w:val="28"/>
        </w:rPr>
        <w:t xml:space="preserve">Ведущий громко говорит "Поменяйтесь местами те, кто умеет водить машину (умеет плавать, считает себя умным, делает по утрам зарядку, любит читать фантастику, больше трех раз смотрел фильм "Служебный роман", пишет стихи, умеет играть на гитаре, серьезно занимается спортом и многое другое)". </w:t>
      </w:r>
      <w:proofErr w:type="gramStart"/>
      <w:r w:rsidRPr="000A327C">
        <w:rPr>
          <w:rFonts w:ascii="Times New Roman" w:hAnsi="Times New Roman"/>
          <w:sz w:val="28"/>
          <w:szCs w:val="28"/>
        </w:rPr>
        <w:t xml:space="preserve">Преимущество данного варианта, в сравнении с вышеприведенными, состоит в том, что, во-первых, в данной игре невозможно предугадать то, сколько человек в той или иной </w:t>
      </w:r>
      <w:r w:rsidRPr="000A327C">
        <w:rPr>
          <w:rFonts w:ascii="Times New Roman" w:hAnsi="Times New Roman"/>
          <w:sz w:val="28"/>
          <w:szCs w:val="28"/>
        </w:rPr>
        <w:lastRenderedPageBreak/>
        <w:t>ситуации пожелает поменять место (ведь невозможно заранее предсказать, сколько человек (и кто) считают себя умными людьми), что делает игру более напряженной и интересной, а, во-вторых, участники игры или наблюдающие за ней, могут узнать друг о друге</w:t>
      </w:r>
      <w:proofErr w:type="gramEnd"/>
      <w:r w:rsidRPr="000A327C">
        <w:rPr>
          <w:rFonts w:ascii="Times New Roman" w:hAnsi="Times New Roman"/>
          <w:sz w:val="28"/>
          <w:szCs w:val="28"/>
        </w:rPr>
        <w:t xml:space="preserve"> много интересного.</w:t>
      </w:r>
    </w:p>
    <w:p w:rsidR="00860633" w:rsidRDefault="00860633" w:rsidP="00860633">
      <w:pPr>
        <w:spacing w:line="240" w:lineRule="auto"/>
        <w:ind w:firstLine="708"/>
        <w:contextualSpacing/>
        <w:jc w:val="both"/>
        <w:rPr>
          <w:rFonts w:ascii="Times New Roman" w:hAnsi="Times New Roman"/>
          <w:sz w:val="28"/>
          <w:szCs w:val="28"/>
        </w:rPr>
      </w:pPr>
      <w:r w:rsidRPr="00EC5924">
        <w:rPr>
          <w:rFonts w:ascii="Times New Roman" w:hAnsi="Times New Roman"/>
          <w:sz w:val="28"/>
          <w:szCs w:val="28"/>
        </w:rPr>
        <w:t xml:space="preserve">Подвижные игры для развития коммуникативных навыков типа: "ниточка - иголочка", "Хвост дракона" помогут детям почувствовать друг друга, развить </w:t>
      </w:r>
      <w:proofErr w:type="spellStart"/>
      <w:r w:rsidRPr="00EC5924">
        <w:rPr>
          <w:rFonts w:ascii="Times New Roman" w:hAnsi="Times New Roman"/>
          <w:sz w:val="28"/>
          <w:szCs w:val="28"/>
        </w:rPr>
        <w:t>эмпатию</w:t>
      </w:r>
      <w:proofErr w:type="spellEnd"/>
      <w:r w:rsidRPr="00EC5924">
        <w:rPr>
          <w:rFonts w:ascii="Times New Roman" w:hAnsi="Times New Roman"/>
          <w:sz w:val="28"/>
          <w:szCs w:val="28"/>
        </w:rPr>
        <w:t>.</w:t>
      </w:r>
    </w:p>
    <w:p w:rsidR="00860633" w:rsidRPr="00EC5924" w:rsidRDefault="00860633" w:rsidP="00860633">
      <w:pPr>
        <w:spacing w:line="240" w:lineRule="auto"/>
        <w:ind w:firstLine="708"/>
        <w:contextualSpacing/>
        <w:jc w:val="both"/>
        <w:rPr>
          <w:rFonts w:ascii="Times New Roman" w:hAnsi="Times New Roman"/>
          <w:sz w:val="28"/>
          <w:szCs w:val="28"/>
        </w:rPr>
      </w:pPr>
    </w:p>
    <w:p w:rsidR="00860633" w:rsidRDefault="00860633" w:rsidP="00860633">
      <w:pPr>
        <w:spacing w:line="240" w:lineRule="auto"/>
        <w:ind w:firstLine="708"/>
        <w:contextualSpacing/>
        <w:jc w:val="both"/>
        <w:rPr>
          <w:rFonts w:ascii="Times New Roman" w:hAnsi="Times New Roman"/>
          <w:sz w:val="28"/>
          <w:szCs w:val="28"/>
        </w:rPr>
      </w:pPr>
      <w:r w:rsidRPr="005C6C78">
        <w:rPr>
          <w:rFonts w:ascii="Times New Roman" w:hAnsi="Times New Roman"/>
          <w:b/>
          <w:sz w:val="28"/>
          <w:szCs w:val="28"/>
        </w:rPr>
        <w:t xml:space="preserve">Упражнение </w:t>
      </w:r>
      <w:r>
        <w:rPr>
          <w:rFonts w:ascii="Times New Roman" w:hAnsi="Times New Roman"/>
          <w:b/>
          <w:sz w:val="28"/>
          <w:szCs w:val="28"/>
        </w:rPr>
        <w:t>«</w:t>
      </w:r>
      <w:r w:rsidRPr="005C6C78">
        <w:rPr>
          <w:rFonts w:ascii="Times New Roman" w:hAnsi="Times New Roman"/>
          <w:b/>
          <w:sz w:val="28"/>
          <w:szCs w:val="28"/>
        </w:rPr>
        <w:t>Рисуем всей группой</w:t>
      </w:r>
      <w:r>
        <w:rPr>
          <w:rFonts w:ascii="Times New Roman" w:hAnsi="Times New Roman"/>
          <w:b/>
          <w:sz w:val="28"/>
          <w:szCs w:val="28"/>
        </w:rPr>
        <w:t>»</w:t>
      </w:r>
      <w:r w:rsidRPr="00EC5924">
        <w:rPr>
          <w:rFonts w:ascii="Times New Roman" w:hAnsi="Times New Roman"/>
          <w:sz w:val="28"/>
          <w:szCs w:val="28"/>
        </w:rPr>
        <w:t xml:space="preserve"> научит детей договариваться, уважать чужую работу, познавать пространство. Дети рисуют на одном листе бумаги одновременно и каждому даётся один фломастер, но для того чтобы сделать свои рисунки разноцветными, нужно обмениваться фломастерами друг с другом (в вежливой форме). Взрослый наблюдает за процессом и в случае возникновения конфликтных ситуаций предлагает варианты их решения.</w:t>
      </w:r>
    </w:p>
    <w:p w:rsidR="00860633" w:rsidRDefault="00860633" w:rsidP="00860633">
      <w:pPr>
        <w:spacing w:line="240" w:lineRule="auto"/>
        <w:ind w:firstLine="708"/>
        <w:contextualSpacing/>
        <w:jc w:val="both"/>
        <w:rPr>
          <w:rFonts w:ascii="Times New Roman" w:hAnsi="Times New Roman"/>
          <w:sz w:val="28"/>
          <w:szCs w:val="28"/>
        </w:rPr>
      </w:pPr>
    </w:p>
    <w:p w:rsidR="00860633" w:rsidRPr="005C6C78" w:rsidRDefault="00860633" w:rsidP="00860633">
      <w:pPr>
        <w:pStyle w:val="a3"/>
        <w:shd w:val="clear" w:color="auto" w:fill="FFFFFF"/>
        <w:spacing w:before="0" w:beforeAutospacing="0" w:after="150" w:afterAutospacing="0"/>
        <w:rPr>
          <w:b/>
          <w:sz w:val="28"/>
          <w:szCs w:val="28"/>
        </w:rPr>
      </w:pPr>
      <w:r w:rsidRPr="005C6C78">
        <w:rPr>
          <w:rFonts w:ascii="Arial" w:hAnsi="Arial" w:cs="Arial"/>
          <w:b/>
          <w:color w:val="FF0000"/>
          <w:sz w:val="21"/>
          <w:szCs w:val="21"/>
        </w:rPr>
        <w:t xml:space="preserve">            </w:t>
      </w:r>
      <w:r w:rsidRPr="005C6C78">
        <w:rPr>
          <w:b/>
          <w:sz w:val="28"/>
          <w:szCs w:val="28"/>
        </w:rPr>
        <w:t>Игра «Десять секунд».</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Цель: помочь детям лучше узнать друг друга, сократив дистанцию в общении; способствовать созданию позитивного эмоционального единства группы.</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Ведущий: — 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секунд.</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 Каждое задание важно выполнять с максимальной точностью. 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волос. Не бойтесь остаться в гордом одиночестве. Вы просто другой! И потому мы разные! Надеюсь, что задание понятно? Мы начинаем.</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Распределиться на группы:</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наличию часов на руках;</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стилю обуви;</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длине волос;</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тому, сколько братьев и сестер есть в вашей семье;</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цвету брюк и юбок;</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цвету глаз;</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по настроению, которое Вы сейчас испытываете.</w:t>
      </w:r>
    </w:p>
    <w:p w:rsidR="00860633" w:rsidRDefault="00860633" w:rsidP="00860633">
      <w:pPr>
        <w:pStyle w:val="a3"/>
        <w:shd w:val="clear" w:color="auto" w:fill="FFFFFF"/>
        <w:spacing w:before="0" w:beforeAutospacing="0" w:after="150" w:afterAutospacing="0"/>
        <w:rPr>
          <w:sz w:val="28"/>
          <w:szCs w:val="28"/>
        </w:rPr>
      </w:pPr>
      <w:r>
        <w:rPr>
          <w:sz w:val="28"/>
          <w:szCs w:val="28"/>
        </w:rPr>
        <w:t xml:space="preserve">        </w:t>
      </w:r>
    </w:p>
    <w:p w:rsidR="00860633" w:rsidRPr="005C6C78" w:rsidRDefault="00860633" w:rsidP="00860633">
      <w:pPr>
        <w:pStyle w:val="a3"/>
        <w:shd w:val="clear" w:color="auto" w:fill="FFFFFF"/>
        <w:spacing w:before="0" w:beforeAutospacing="0" w:after="150" w:afterAutospacing="0"/>
        <w:rPr>
          <w:b/>
          <w:sz w:val="28"/>
          <w:szCs w:val="28"/>
        </w:rPr>
      </w:pPr>
      <w:r>
        <w:rPr>
          <w:sz w:val="28"/>
          <w:szCs w:val="28"/>
        </w:rPr>
        <w:t xml:space="preserve">       </w:t>
      </w:r>
      <w:r w:rsidRPr="005C6C78">
        <w:rPr>
          <w:sz w:val="28"/>
          <w:szCs w:val="28"/>
        </w:rPr>
        <w:t xml:space="preserve"> </w:t>
      </w:r>
      <w:r w:rsidRPr="005C6C78">
        <w:rPr>
          <w:b/>
          <w:sz w:val="28"/>
          <w:szCs w:val="28"/>
        </w:rPr>
        <w:t>Игра «Разговор через стекло»</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Цель игры: обучение использованию мимики и жестов в общении.</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lastRenderedPageBreak/>
        <w:t>Дети делятся на пары. Педагог дает задание: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860633" w:rsidRPr="005C6C78" w:rsidRDefault="00860633" w:rsidP="00860633">
      <w:pPr>
        <w:shd w:val="clear" w:color="auto" w:fill="FFFFFF"/>
        <w:spacing w:after="0"/>
        <w:rPr>
          <w:rFonts w:ascii="Times New Roman" w:hAnsi="Times New Roman" w:cs="Times New Roman"/>
          <w:sz w:val="28"/>
          <w:szCs w:val="28"/>
        </w:rPr>
      </w:pPr>
      <w:r w:rsidRPr="005C6C78">
        <w:rPr>
          <w:rFonts w:ascii="Times New Roman" w:hAnsi="Times New Roman" w:cs="Times New Roman"/>
          <w:sz w:val="28"/>
          <w:szCs w:val="28"/>
        </w:rPr>
        <w:t>Примечание. Начинать игру стоит с работы одной пары, остальные наблюдают. Затем следует обсудить, правильно ли</w:t>
      </w:r>
      <w:r>
        <w:rPr>
          <w:rFonts w:ascii="Times New Roman" w:hAnsi="Times New Roman" w:cs="Times New Roman"/>
          <w:sz w:val="28"/>
          <w:szCs w:val="28"/>
        </w:rPr>
        <w:t xml:space="preserve"> </w:t>
      </w:r>
      <w:r w:rsidRPr="005C6C78">
        <w:rPr>
          <w:rFonts w:ascii="Times New Roman" w:hAnsi="Times New Roman" w:cs="Times New Roman"/>
          <w:sz w:val="28"/>
          <w:szCs w:val="28"/>
        </w:rPr>
        <w:t xml:space="preserve"> </w:t>
      </w:r>
      <w:proofErr w:type="gramStart"/>
      <w:r w:rsidRPr="005C6C78">
        <w:rPr>
          <w:rFonts w:ascii="Times New Roman" w:hAnsi="Times New Roman" w:cs="Times New Roman"/>
          <w:sz w:val="28"/>
          <w:szCs w:val="28"/>
        </w:rPr>
        <w:t>играющие</w:t>
      </w:r>
      <w:proofErr w:type="gramEnd"/>
      <w:r w:rsidRPr="005C6C78">
        <w:rPr>
          <w:rFonts w:ascii="Times New Roman" w:hAnsi="Times New Roman" w:cs="Times New Roman"/>
          <w:sz w:val="28"/>
          <w:szCs w:val="28"/>
        </w:rPr>
        <w:t xml:space="preserve"> поняли друг друга и что им помогло догадаться</w:t>
      </w:r>
    </w:p>
    <w:p w:rsidR="00860633" w:rsidRDefault="00860633" w:rsidP="00860633">
      <w:pPr>
        <w:shd w:val="clear" w:color="auto" w:fill="FFFFFF"/>
        <w:spacing w:after="0"/>
        <w:rPr>
          <w:rFonts w:ascii="Arial" w:hAnsi="Arial" w:cs="Arial"/>
          <w:color w:val="FF0000"/>
          <w:sz w:val="21"/>
          <w:szCs w:val="21"/>
        </w:rPr>
      </w:pPr>
    </w:p>
    <w:p w:rsidR="00860633" w:rsidRPr="005C6C78" w:rsidRDefault="00860633" w:rsidP="00860633">
      <w:pPr>
        <w:pStyle w:val="a3"/>
        <w:shd w:val="clear" w:color="auto" w:fill="FFFFFF"/>
        <w:spacing w:before="0" w:beforeAutospacing="0" w:after="150" w:afterAutospacing="0"/>
        <w:rPr>
          <w:b/>
          <w:sz w:val="28"/>
          <w:szCs w:val="28"/>
        </w:rPr>
      </w:pPr>
      <w:r>
        <w:rPr>
          <w:rFonts w:ascii="Arial" w:hAnsi="Arial" w:cs="Arial"/>
          <w:color w:val="FF0000"/>
          <w:sz w:val="21"/>
          <w:szCs w:val="21"/>
        </w:rPr>
        <w:t xml:space="preserve">        </w:t>
      </w:r>
      <w:r w:rsidRPr="00611F14">
        <w:rPr>
          <w:rFonts w:ascii="Arial" w:hAnsi="Arial" w:cs="Arial"/>
          <w:color w:val="FF0000"/>
          <w:sz w:val="21"/>
          <w:szCs w:val="21"/>
        </w:rPr>
        <w:t xml:space="preserve"> </w:t>
      </w:r>
      <w:r w:rsidRPr="005C6C78">
        <w:rPr>
          <w:b/>
          <w:sz w:val="28"/>
          <w:szCs w:val="28"/>
        </w:rPr>
        <w:t>Игра</w:t>
      </w:r>
      <w:r>
        <w:rPr>
          <w:b/>
          <w:sz w:val="28"/>
          <w:szCs w:val="28"/>
        </w:rPr>
        <w:t xml:space="preserve"> </w:t>
      </w:r>
      <w:r w:rsidRPr="005C6C78">
        <w:rPr>
          <w:b/>
          <w:sz w:val="28"/>
          <w:szCs w:val="28"/>
        </w:rPr>
        <w:t xml:space="preserve"> «Сладкая проблема»</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Цель: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Ход игры. В этой игре каждому игроку понадобится по одному печенью, а каждой паре игроков — по одной салфетке.</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Затем воспитатель ждет, когда все пары примут решение и наблюдает, как они действуют. Одни могут 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же все-таки достанется печенье.</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 А теперь я дам каждой паре еще по одному печенью. Обсудите, как вы поступите с печеньем на этот раз.</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Вопросы для обсуждения:</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  -Кто отдал печенье своему товарищу? Скажите, как вы себя при этом чувствовали?</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-Кто хотел, чтобы печенье осталось у него? Что вы делали для этого?</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-Чего вы ожидаете, когда вежливо обращаетесь с кем-нибудь?</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-В этой игре с каждым обошлись справедливо?</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 Кому меньше всего понадобилось времени, чтобы договориться?</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 Как вы при этом себя чувствовали?</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t>- Как иначе можно прийти к единому мнению со своим партнером?</w:t>
      </w:r>
    </w:p>
    <w:p w:rsidR="00860633" w:rsidRPr="005C6C78" w:rsidRDefault="00860633" w:rsidP="00860633">
      <w:pPr>
        <w:pStyle w:val="a3"/>
        <w:shd w:val="clear" w:color="auto" w:fill="FFFFFF"/>
        <w:spacing w:before="0" w:beforeAutospacing="0" w:after="150" w:afterAutospacing="0"/>
        <w:rPr>
          <w:sz w:val="28"/>
          <w:szCs w:val="28"/>
        </w:rPr>
      </w:pPr>
      <w:r w:rsidRPr="005C6C78">
        <w:rPr>
          <w:sz w:val="28"/>
          <w:szCs w:val="28"/>
        </w:rPr>
        <w:lastRenderedPageBreak/>
        <w:t>- Какие доводы вы приводили, чтобы партнер согласился отдать печенье?</w:t>
      </w:r>
    </w:p>
    <w:p w:rsidR="00860633" w:rsidRDefault="00860633"/>
    <w:sectPr w:rsidR="00860633" w:rsidSect="00860633">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B34"/>
    <w:rsid w:val="000D459B"/>
    <w:rsid w:val="000E0B27"/>
    <w:rsid w:val="00361120"/>
    <w:rsid w:val="004B7EB3"/>
    <w:rsid w:val="006112EB"/>
    <w:rsid w:val="00860633"/>
    <w:rsid w:val="00A116FB"/>
    <w:rsid w:val="00AE64B6"/>
    <w:rsid w:val="00B06D66"/>
    <w:rsid w:val="00C65B34"/>
    <w:rsid w:val="00C74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116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980</Words>
  <Characters>5592</Characters>
  <Application>Microsoft Office Word</Application>
  <DocSecurity>0</DocSecurity>
  <Lines>46</Lines>
  <Paragraphs>13</Paragraphs>
  <ScaleCrop>false</ScaleCrop>
  <Company>Krokoz™ Inc.</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2016-12-15T07:54:00Z</cp:lastPrinted>
  <dcterms:created xsi:type="dcterms:W3CDTF">2016-12-13T09:24:00Z</dcterms:created>
  <dcterms:modified xsi:type="dcterms:W3CDTF">2017-02-16T15:21:00Z</dcterms:modified>
</cp:coreProperties>
</file>