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EB6" w:rsidRDefault="00B55EB6" w:rsidP="00B55E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7730" cy="7111076"/>
            <wp:effectExtent l="0" t="0" r="0" b="0"/>
            <wp:docPr id="2" name="Рисунок 2" descr="C:\Users\1\Desktop\сканы\Скан_2023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\Скан_202301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937"/>
        <w:gridCol w:w="3421"/>
        <w:gridCol w:w="3131"/>
        <w:gridCol w:w="2990"/>
        <w:gridCol w:w="3426"/>
        <w:gridCol w:w="1796"/>
      </w:tblGrid>
      <w:tr w:rsidR="00880314" w:rsidTr="0081634C">
        <w:tc>
          <w:tcPr>
            <w:tcW w:w="15701" w:type="dxa"/>
            <w:gridSpan w:val="6"/>
          </w:tcPr>
          <w:p w:rsidR="00880314" w:rsidRPr="00880314" w:rsidRDefault="00880314" w:rsidP="007A2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Комфортность условий, в которых осуществляется образовательная деятельность</w:t>
            </w:r>
          </w:p>
        </w:tc>
      </w:tr>
      <w:tr w:rsidR="007A259C" w:rsidTr="009300E5">
        <w:tc>
          <w:tcPr>
            <w:tcW w:w="937" w:type="dxa"/>
          </w:tcPr>
          <w:p w:rsidR="007A259C" w:rsidRDefault="00880314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1" w:type="dxa"/>
          </w:tcPr>
          <w:p w:rsidR="007A259C" w:rsidRDefault="00880314" w:rsidP="007A2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Показатель «Обеспечение в образовательной организации комфортных условий для предоставления услуг»</w:t>
            </w:r>
          </w:p>
        </w:tc>
        <w:tc>
          <w:tcPr>
            <w:tcW w:w="3131" w:type="dxa"/>
          </w:tcPr>
          <w:p w:rsidR="007A259C" w:rsidRDefault="00880314" w:rsidP="00880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Организовать комфортную зону отдыха (ожидания) оборудованную соответствующей мебелью</w:t>
            </w:r>
          </w:p>
        </w:tc>
        <w:tc>
          <w:tcPr>
            <w:tcW w:w="2990" w:type="dxa"/>
          </w:tcPr>
          <w:p w:rsidR="007A259C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ДОУ – 1974, конструктивные элементы здания не позволяют устранить данные недостатки</w:t>
            </w:r>
          </w:p>
        </w:tc>
        <w:tc>
          <w:tcPr>
            <w:tcW w:w="3426" w:type="dxa"/>
          </w:tcPr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7A259C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Молчанова Юлия Александровна</w:t>
            </w:r>
          </w:p>
        </w:tc>
        <w:tc>
          <w:tcPr>
            <w:tcW w:w="1796" w:type="dxa"/>
          </w:tcPr>
          <w:p w:rsidR="007A259C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 возможность отсутствует</w:t>
            </w:r>
          </w:p>
        </w:tc>
      </w:tr>
      <w:tr w:rsidR="00AA612B" w:rsidTr="0095026E">
        <w:tc>
          <w:tcPr>
            <w:tcW w:w="15701" w:type="dxa"/>
            <w:gridSpan w:val="6"/>
          </w:tcPr>
          <w:p w:rsidR="00AA612B" w:rsidRPr="00AA612B" w:rsidRDefault="00AA612B" w:rsidP="007A2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Доступность услуг для инвалидов</w:t>
            </w:r>
          </w:p>
        </w:tc>
      </w:tr>
      <w:tr w:rsidR="007A259C" w:rsidTr="009300E5">
        <w:tc>
          <w:tcPr>
            <w:tcW w:w="937" w:type="dxa"/>
          </w:tcPr>
          <w:p w:rsidR="007A259C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21" w:type="dxa"/>
          </w:tcPr>
          <w:p w:rsidR="007A259C" w:rsidRDefault="00AA612B" w:rsidP="007A2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 Показатель «Оборудование помещений образовательной организации и прилегающей к ней территории с учетом доступности для инвалидов»</w:t>
            </w:r>
          </w:p>
        </w:tc>
        <w:tc>
          <w:tcPr>
            <w:tcW w:w="3131" w:type="dxa"/>
          </w:tcPr>
          <w:p w:rsidR="007A259C" w:rsidRDefault="00AA612B" w:rsidP="00AA6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Оборудовать помещения ДОУ и прилегающие к ней территории с учетом доступности для инвалидов, в частности:</w:t>
            </w:r>
          </w:p>
          <w:p w:rsidR="00AA612B" w:rsidRDefault="00AA612B" w:rsidP="00AA6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входные группы пандусами (подъемными платформами);</w:t>
            </w:r>
          </w:p>
          <w:p w:rsidR="00AA612B" w:rsidRDefault="00AA612B" w:rsidP="00AA6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-адаптированными лифтами, поручнями, расширенными дверными проемами;</w:t>
            </w:r>
          </w:p>
          <w:p w:rsidR="00AA612B" w:rsidRDefault="00AA612B" w:rsidP="00AA6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специально оборудованными санитарно-гигиеническими помещениями в ДОУ.</w:t>
            </w:r>
          </w:p>
          <w:p w:rsidR="00AA612B" w:rsidRDefault="00AA612B" w:rsidP="00AA6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Приобрести сменные кресла - коляски </w:t>
            </w:r>
          </w:p>
        </w:tc>
        <w:tc>
          <w:tcPr>
            <w:tcW w:w="2990" w:type="dxa"/>
          </w:tcPr>
          <w:p w:rsidR="007A259C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ДОУ – 1974, реконструкция помещений не возможна</w:t>
            </w: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настоящее время дети с данной потребностью отсутствуют</w:t>
            </w:r>
          </w:p>
        </w:tc>
        <w:tc>
          <w:tcPr>
            <w:tcW w:w="3426" w:type="dxa"/>
          </w:tcPr>
          <w:p w:rsidR="00AA612B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7A259C" w:rsidRDefault="00AA612B" w:rsidP="00AA6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Молчанова Юлия Александровна</w:t>
            </w:r>
          </w:p>
        </w:tc>
        <w:tc>
          <w:tcPr>
            <w:tcW w:w="1796" w:type="dxa"/>
          </w:tcPr>
          <w:p w:rsidR="007A259C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 возможность отсутствует</w:t>
            </w: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2B" w:rsidRDefault="00AA612B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 будут приобретены</w:t>
            </w:r>
          </w:p>
        </w:tc>
      </w:tr>
      <w:tr w:rsidR="007A259C" w:rsidTr="009300E5">
        <w:tc>
          <w:tcPr>
            <w:tcW w:w="937" w:type="dxa"/>
          </w:tcPr>
          <w:p w:rsidR="007A259C" w:rsidRDefault="007A259C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1" w:type="dxa"/>
          </w:tcPr>
          <w:p w:rsidR="007A259C" w:rsidRDefault="00AA612B" w:rsidP="007A25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Показатель «Обеспечение образовательной организации условия доступности, позволяющие инвалидам получать услуги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равнее с другими»</w:t>
            </w:r>
          </w:p>
        </w:tc>
        <w:tc>
          <w:tcPr>
            <w:tcW w:w="3131" w:type="dxa"/>
          </w:tcPr>
          <w:p w:rsidR="00AA612B" w:rsidRDefault="00AA612B" w:rsidP="00AA6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Разместить в помещении ДОУ для инвалидов по слуху, зрению звуковую и зрительную информацию.</w:t>
            </w:r>
          </w:p>
          <w:p w:rsidR="00AA612B" w:rsidRDefault="00AA612B" w:rsidP="00AA6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Приобрести таблички </w:t>
            </w:r>
            <w:r w:rsidR="009300E5">
              <w:rPr>
                <w:rFonts w:ascii="Times New Roman" w:hAnsi="Times New Roman" w:cs="Times New Roman"/>
                <w:sz w:val="24"/>
                <w:szCs w:val="24"/>
              </w:rPr>
              <w:t>с информацией, выполненные рельефно-точечным шрифтом Брайля.</w:t>
            </w:r>
          </w:p>
          <w:p w:rsidR="009300E5" w:rsidRDefault="009300E5" w:rsidP="00AA6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Предоставить инвалидам по слуху и зрению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сурдопереводчика (тифлосурдпереводчика)</w:t>
            </w:r>
          </w:p>
        </w:tc>
        <w:tc>
          <w:tcPr>
            <w:tcW w:w="2990" w:type="dxa"/>
          </w:tcPr>
          <w:p w:rsidR="007A259C" w:rsidRDefault="009300E5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необходимости будут приобретены</w:t>
            </w:r>
          </w:p>
          <w:p w:rsidR="009300E5" w:rsidRDefault="009300E5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E5" w:rsidRDefault="009300E5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E5" w:rsidRDefault="009300E5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E5" w:rsidRDefault="009300E5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 будут приобретены</w:t>
            </w:r>
          </w:p>
          <w:p w:rsidR="009300E5" w:rsidRDefault="009300E5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E5" w:rsidRDefault="009300E5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 будет решаться вопрос о вводе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данных специалистов в штат ДОУ</w:t>
            </w:r>
          </w:p>
        </w:tc>
        <w:tc>
          <w:tcPr>
            <w:tcW w:w="3426" w:type="dxa"/>
          </w:tcPr>
          <w:p w:rsidR="007A259C" w:rsidRDefault="007A259C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9300E5" w:rsidRDefault="009300E5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E5" w:rsidRDefault="009300E5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E5" w:rsidRDefault="009300E5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59C" w:rsidRDefault="009300E5" w:rsidP="007A2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настоящее время дети с данной потребностью отсутствуют</w:t>
            </w:r>
          </w:p>
        </w:tc>
      </w:tr>
    </w:tbl>
    <w:p w:rsidR="007A259C" w:rsidRDefault="007A259C" w:rsidP="007A25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00E5" w:rsidRDefault="009300E5" w:rsidP="007A25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00E5" w:rsidRPr="007A259C" w:rsidRDefault="009300E5" w:rsidP="007A25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9300E5" w:rsidRPr="007A259C" w:rsidSect="007A25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A259C"/>
    <w:rsid w:val="007A259C"/>
    <w:rsid w:val="00880314"/>
    <w:rsid w:val="009300E5"/>
    <w:rsid w:val="00AA4EE6"/>
    <w:rsid w:val="00AA612B"/>
    <w:rsid w:val="00B5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2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4</cp:revision>
  <dcterms:created xsi:type="dcterms:W3CDTF">2023-01-19T08:36:00Z</dcterms:created>
  <dcterms:modified xsi:type="dcterms:W3CDTF">2023-01-20T07:49:00Z</dcterms:modified>
</cp:coreProperties>
</file>