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5876" w:type="dxa"/>
        <w:jc w:val="left"/>
        <w:tblInd w:w="-567" w:type="dxa"/>
        <w:tblLayout w:type="fixed"/>
        <w:tblLook w:val="04A0"/>
      </w:tblPr>
      <w:tblGrid>
        <w:gridCol w:w="5195"/>
        <w:gridCol w:w="33"/>
        <w:gridCol w:w="4394"/>
        <w:gridCol w:w="452"/>
        <w:gridCol w:w="23"/>
        <w:gridCol w:w="5779"/>
      </w:tblGrid>
      <w:tr w:rsidR="00CF1B6A" w:rsidRPr="00273FD8" w:rsidTr="005A7D54">
        <w:trPr>
          <w:cantSplit/>
          <w:trHeight w:hRule="exact" w:val="9786"/>
          <w:tblHeader/>
          <w:jc w:val="left"/>
        </w:trPr>
        <w:tc>
          <w:tcPr>
            <w:tcW w:w="5195" w:type="dxa"/>
            <w:shd w:val="clear" w:color="auto" w:fill="auto"/>
            <w:tcMar>
              <w:top w:w="288" w:type="dxa"/>
              <w:right w:w="720" w:type="dxa"/>
            </w:tcMar>
          </w:tcPr>
          <w:p w:rsidR="00CF1B6A" w:rsidRPr="006879BF" w:rsidRDefault="006879BF" w:rsidP="006879BF">
            <w:pPr>
              <w:spacing w:after="0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6879BF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Организация работы по обогащению словаря.</w:t>
            </w:r>
          </w:p>
          <w:p w:rsidR="006879BF" w:rsidRDefault="006879BF" w:rsidP="006879B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057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1)</w:t>
            </w:r>
            <w:r w:rsidRPr="006879BF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 xml:space="preserve"> </w:t>
            </w:r>
            <w:r w:rsidRPr="006879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Постоянно знакомим ребенка с новыми словами, даже если он пока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не может их повторить: </w:t>
            </w:r>
          </w:p>
          <w:p w:rsidR="006879BF" w:rsidRDefault="006879BF" w:rsidP="006879B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79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Показываем предмет;</w:t>
            </w:r>
          </w:p>
          <w:p w:rsidR="006879BF" w:rsidRDefault="006879BF" w:rsidP="006879B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Четко называем в начальной форме: </w:t>
            </w:r>
          </w:p>
          <w:p w:rsidR="006879BF" w:rsidRDefault="006879BF" w:rsidP="006879B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Называем во фразах (</w:t>
            </w:r>
            <w:r w:rsidR="00B605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 хлеб. Дай папе хлеб. Не бросай хлеб.);</w:t>
            </w:r>
          </w:p>
          <w:p w:rsidR="00B6057B" w:rsidRDefault="00B6057B" w:rsidP="006879B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Называем во фразах формы слова (Нет хлеба. Нужно сходить за хлебом).</w:t>
            </w:r>
          </w:p>
          <w:p w:rsidR="00B6057B" w:rsidRDefault="00B6057B" w:rsidP="006879B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6057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B6057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Доступные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для проговаривания слова закрепляем по схеме:</w:t>
            </w:r>
          </w:p>
          <w:p w:rsidR="00912D2B" w:rsidRDefault="00B6057B" w:rsidP="006879B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="00912D2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Проговаривание этих слов во фразах (Это туча. Там тучи.)</w:t>
            </w:r>
          </w:p>
          <w:p w:rsidR="00912D2B" w:rsidRDefault="00912D2B" w:rsidP="006879B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Проговаривание форм слова (Туча- тучи).</w:t>
            </w:r>
          </w:p>
          <w:p w:rsidR="00912D2B" w:rsidRDefault="00912D2B" w:rsidP="006879B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="0011037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Проговаривание </w:t>
            </w:r>
            <w:r w:rsidR="00CF04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</w:t>
            </w:r>
            <w:r w:rsidR="0011037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 с формами </w:t>
            </w:r>
          </w:p>
          <w:p w:rsidR="00912D2B" w:rsidRPr="00912D2B" w:rsidRDefault="00912D2B" w:rsidP="006879B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слов (Вижу тучу. Нет тучи.)</w:t>
            </w:r>
          </w:p>
          <w:p w:rsidR="006879BF" w:rsidRPr="006879BF" w:rsidRDefault="006879BF" w:rsidP="006879BF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B20F8C">
            <w:pPr>
              <w:pStyle w:val="ab"/>
              <w:ind w:left="0"/>
            </w:pPr>
          </w:p>
        </w:tc>
        <w:tc>
          <w:tcPr>
            <w:tcW w:w="4394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CF1B6A" w:rsidRDefault="00CF1B6A" w:rsidP="007B03D6">
            <w:pPr>
              <w:pStyle w:val="ae"/>
            </w:pPr>
          </w:p>
          <w:p w:rsidR="00912D2B" w:rsidRDefault="00912D2B" w:rsidP="007B03D6">
            <w:pPr>
              <w:pStyle w:val="ae"/>
            </w:pPr>
          </w:p>
          <w:p w:rsidR="00912D2B" w:rsidRDefault="00912D2B" w:rsidP="007B03D6">
            <w:pPr>
              <w:pStyle w:val="ae"/>
            </w:pPr>
          </w:p>
          <w:p w:rsidR="00912D2B" w:rsidRPr="002304BE" w:rsidRDefault="002304BE" w:rsidP="002304BE">
            <w:pPr>
              <w:pStyle w:val="ae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2304BE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Удачи, успехов и удовольствия в совместных занятиях с ребёнком!</w:t>
            </w:r>
          </w:p>
          <w:p w:rsidR="002304BE" w:rsidRDefault="002304BE" w:rsidP="002304BE">
            <w:pPr>
              <w:pStyle w:val="ae"/>
            </w:pPr>
          </w:p>
          <w:p w:rsidR="002304BE" w:rsidRDefault="00987D2A" w:rsidP="002304BE">
            <w:pPr>
              <w:pStyle w:val="ae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7450" cy="1724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82" cy="1771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04BE" w:rsidRDefault="002304BE" w:rsidP="002304BE">
            <w:pPr>
              <w:pStyle w:val="ae"/>
            </w:pPr>
          </w:p>
          <w:p w:rsidR="002304BE" w:rsidRDefault="002304BE" w:rsidP="002304B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4BE">
              <w:rPr>
                <w:rFonts w:ascii="Times New Roman" w:hAnsi="Times New Roman" w:cs="Times New Roman"/>
                <w:sz w:val="28"/>
                <w:szCs w:val="28"/>
              </w:rPr>
              <w:t xml:space="preserve">По всем вопросам вы можете обращаться по телефону </w:t>
            </w:r>
            <w:r w:rsidR="00637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04BE" w:rsidRPr="002304BE" w:rsidRDefault="00637474" w:rsidP="002304B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(4852) 24-17-66</w:t>
            </w:r>
          </w:p>
        </w:tc>
        <w:tc>
          <w:tcPr>
            <w:tcW w:w="452" w:type="dxa"/>
            <w:tcMar>
              <w:top w:w="288" w:type="dxa"/>
              <w:right w:w="432" w:type="dxa"/>
            </w:tcMar>
          </w:tcPr>
          <w:p w:rsidR="00CF1B6A" w:rsidRPr="00273FD8" w:rsidRDefault="00CB6F82" w:rsidP="00CE1E3B">
            <w:pPr>
              <w:pStyle w:val="ad"/>
            </w:pPr>
            <w:sdt>
              <w:sdtPr>
                <w:alias w:val="Введите имя получателя, почтовый адрес, город, почтовый индекс:"/>
                <w:tag w:val="Введите имя получателя, почтовый адрес, город, почтовый индекс:"/>
                <w:id w:val="584420576"/>
                <w:placeholder>
                  <w:docPart w:val="834C3686BBD14B6C8DC5506714D64637"/>
                </w:placeholder>
                <w:temporary/>
                <w:showingPlcHdr/>
                <w:text w:multiLine="1"/>
              </w:sdtPr>
              <w:sdtContent>
                <w:r w:rsidR="00206800" w:rsidRPr="00273FD8">
                  <w:rPr>
                    <w:lang w:bidi="ru-RU"/>
                  </w:rPr>
                  <w:t>Имя получателя</w:t>
                </w:r>
                <w:r w:rsidR="00206800" w:rsidRPr="00273FD8">
                  <w:rPr>
                    <w:lang w:bidi="ru-RU"/>
                  </w:rPr>
                  <w:br/>
                  <w:t>Адрес</w:t>
                </w:r>
                <w:r w:rsidR="00206800" w:rsidRPr="00273FD8">
                  <w:rPr>
                    <w:lang w:bidi="ru-RU"/>
                  </w:rPr>
                  <w:br/>
                  <w:t>Город, регион,</w:t>
                </w:r>
                <w:r w:rsidR="00CF1B6A" w:rsidRPr="00273FD8">
                  <w:rPr>
                    <w:lang w:bidi="ru-RU"/>
                  </w:rPr>
                  <w:t xml:space="preserve"> почтовый индекс</w:t>
                </w:r>
              </w:sdtContent>
            </w:sdt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57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637474" w:rsidRDefault="00637474" w:rsidP="005A343F">
            <w:pPr>
              <w:pStyle w:val="af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Служба ранней помощи </w:t>
            </w:r>
          </w:p>
          <w:p w:rsidR="00CF1B6A" w:rsidRPr="005A343F" w:rsidRDefault="00637474" w:rsidP="005A343F">
            <w:pPr>
              <w:pStyle w:val="af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МДОУ «Детский сад № 29»</w:t>
            </w:r>
          </w:p>
          <w:p w:rsidR="005A343F" w:rsidRDefault="005A343F" w:rsidP="00CE1E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5A343F" w:rsidRPr="005A343F" w:rsidRDefault="005A343F" w:rsidP="005A343F">
            <w:pPr>
              <w:pStyle w:val="23"/>
              <w:rPr>
                <w:sz w:val="32"/>
                <w:szCs w:val="32"/>
              </w:rPr>
            </w:pPr>
            <w:r w:rsidRPr="005A343F">
              <w:rPr>
                <w:sz w:val="32"/>
                <w:szCs w:val="32"/>
              </w:rPr>
              <w:t>Мама - логопед</w:t>
            </w:r>
          </w:p>
          <w:p w:rsidR="005A343F" w:rsidRPr="00CD4B29" w:rsidRDefault="005A343F" w:rsidP="00CD4B29">
            <w:pPr>
              <w:jc w:val="center"/>
              <w:rPr>
                <w:b/>
                <w:noProof/>
                <w:color w:val="2B7471" w:themeColor="accent1" w:themeShade="80"/>
                <w:sz w:val="32"/>
                <w:szCs w:val="32"/>
                <w:lang w:eastAsia="ru-RU"/>
              </w:rPr>
            </w:pPr>
            <w:r w:rsidRPr="00CD4B29">
              <w:rPr>
                <w:b/>
                <w:noProof/>
                <w:color w:val="2B7471" w:themeColor="accent1" w:themeShade="80"/>
                <w:sz w:val="32"/>
                <w:szCs w:val="32"/>
                <w:lang w:eastAsia="ru-RU"/>
              </w:rPr>
              <w:t>Этапы речевого развития.</w:t>
            </w:r>
          </w:p>
          <w:p w:rsidR="005A343F" w:rsidRPr="00CD4B29" w:rsidRDefault="005A343F" w:rsidP="00CD4B29">
            <w:pPr>
              <w:jc w:val="center"/>
              <w:rPr>
                <w:noProof/>
                <w:color w:val="2B7471" w:themeColor="accent1" w:themeShade="80"/>
                <w:sz w:val="28"/>
                <w:szCs w:val="28"/>
                <w:lang w:eastAsia="ru-RU"/>
              </w:rPr>
            </w:pPr>
            <w:r w:rsidRPr="00CD4B29">
              <w:rPr>
                <w:noProof/>
                <w:color w:val="2B7471" w:themeColor="accent1" w:themeShade="80"/>
                <w:sz w:val="28"/>
                <w:szCs w:val="28"/>
                <w:lang w:eastAsia="ru-RU"/>
              </w:rPr>
              <w:t>На каком этапе формируется грамматический строй речи у ребенка.</w:t>
            </w:r>
          </w:p>
          <w:p w:rsidR="00CF1B6A" w:rsidRPr="00273FD8" w:rsidRDefault="00987D2A" w:rsidP="00CE1E3B"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105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F1B6A" w:rsidRPr="00273FD8">
              <w:rPr>
                <w:noProof/>
                <w:lang w:eastAsia="ru-RU"/>
              </w:rPr>
              <w:drawing>
                <wp:inline distT="0" distB="0" distL="0" distR="0">
                  <wp:extent cx="2390458" cy="1857375"/>
                  <wp:effectExtent l="0" t="0" r="0" b="0"/>
                  <wp:docPr id="10" name="Рисунок 10" descr="Большое здание со стеклянными окн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6192" cy="190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D2B" w:rsidRDefault="00912D2B" w:rsidP="00D91EF3">
      <w:pPr>
        <w:pStyle w:val="affffd"/>
      </w:pPr>
    </w:p>
    <w:tbl>
      <w:tblPr>
        <w:tblStyle w:val="a6"/>
        <w:tblW w:w="15452" w:type="dxa"/>
        <w:tblInd w:w="-856" w:type="dxa"/>
        <w:tblLook w:val="04A0"/>
      </w:tblPr>
      <w:tblGrid>
        <w:gridCol w:w="5246"/>
        <w:gridCol w:w="5244"/>
        <w:gridCol w:w="4962"/>
      </w:tblGrid>
      <w:tr w:rsidR="00CD4B29" w:rsidTr="00CD4B29">
        <w:tc>
          <w:tcPr>
            <w:tcW w:w="5246" w:type="dxa"/>
          </w:tcPr>
          <w:p w:rsidR="00CD4B29" w:rsidRPr="00637474" w:rsidRDefault="00CD4B29" w:rsidP="006B47D0">
            <w:pPr>
              <w:pStyle w:val="affffd"/>
              <w:jc w:val="center"/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</w:pPr>
            <w:bookmarkStart w:id="0" w:name="_GoBack"/>
            <w:bookmarkEnd w:id="0"/>
            <w:r w:rsidRPr="00637474"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  <w:lastRenderedPageBreak/>
              <w:t>Основные этапы речевого развития ребенка.</w:t>
            </w:r>
          </w:p>
          <w:p w:rsidR="00CD4B29" w:rsidRPr="00637474" w:rsidRDefault="00AC7390" w:rsidP="00CD4B29">
            <w:pPr>
              <w:pStyle w:val="affff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0 – 1 – </w:t>
            </w:r>
            <w:proofErr w:type="spellStart"/>
            <w:r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>гуление</w:t>
            </w:r>
            <w:proofErr w:type="spellEnd"/>
            <w:r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лепет </w:t>
            </w:r>
          </w:p>
          <w:p w:rsidR="00AC7390" w:rsidRPr="00637474" w:rsidRDefault="00AC7390" w:rsidP="00AC7390">
            <w:pPr>
              <w:pStyle w:val="affffd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гуление</w:t>
            </w:r>
            <w:proofErr w:type="spellEnd"/>
            <w:r w:rsidRPr="00637474">
              <w:rPr>
                <w:rFonts w:ascii="Times New Roman" w:hAnsi="Times New Roman" w:cs="Times New Roman"/>
                <w:sz w:val="26"/>
                <w:szCs w:val="26"/>
              </w:rPr>
              <w:t xml:space="preserve"> происходит в районе трёх месяце</w:t>
            </w:r>
            <w:r w:rsidR="006B47D0" w:rsidRPr="00637474">
              <w:rPr>
                <w:rFonts w:ascii="Times New Roman" w:hAnsi="Times New Roman" w:cs="Times New Roman"/>
                <w:sz w:val="26"/>
                <w:szCs w:val="26"/>
              </w:rPr>
              <w:t>в, ему на смену приходит лепет);</w:t>
            </w:r>
          </w:p>
          <w:p w:rsidR="00AC7390" w:rsidRPr="00637474" w:rsidRDefault="00AC7390" w:rsidP="00AC7390">
            <w:pPr>
              <w:pStyle w:val="affffd"/>
              <w:ind w:left="360"/>
              <w:rPr>
                <w:rFonts w:ascii="Times New Roman" w:hAnsi="Times New Roman" w:cs="Times New Roman"/>
                <w:color w:val="2B7471" w:themeColor="accent1" w:themeShade="8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2B7471" w:themeColor="accent1" w:themeShade="80"/>
                <w:sz w:val="26"/>
                <w:szCs w:val="26"/>
              </w:rPr>
              <w:t>Лепет – цепочка одинаковых, а в дальнейшем и разных слогов.</w:t>
            </w:r>
          </w:p>
          <w:p w:rsidR="001327F5" w:rsidRPr="00637474" w:rsidRDefault="001327F5" w:rsidP="00AC7390">
            <w:pPr>
              <w:pStyle w:val="affffd"/>
              <w:ind w:left="360"/>
              <w:rPr>
                <w:rFonts w:ascii="Times New Roman" w:hAnsi="Times New Roman" w:cs="Times New Roman"/>
                <w:color w:val="2B7471" w:themeColor="accent1" w:themeShade="80"/>
                <w:sz w:val="26"/>
                <w:szCs w:val="26"/>
              </w:rPr>
            </w:pPr>
          </w:p>
          <w:p w:rsidR="00AC7390" w:rsidRPr="00637474" w:rsidRDefault="00AC7390" w:rsidP="00AC7390">
            <w:pPr>
              <w:pStyle w:val="affff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>1 год – первые слова</w:t>
            </w:r>
            <w:r w:rsidR="00AE4404"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1327F5" w:rsidRPr="00637474" w:rsidRDefault="001327F5" w:rsidP="001327F5">
            <w:pPr>
              <w:pStyle w:val="affffd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 xml:space="preserve">(первые </w:t>
            </w:r>
            <w:proofErr w:type="spellStart"/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лепетные</w:t>
            </w:r>
            <w:proofErr w:type="spellEnd"/>
            <w:r w:rsidRPr="00637474">
              <w:rPr>
                <w:rFonts w:ascii="Times New Roman" w:hAnsi="Times New Roman" w:cs="Times New Roman"/>
                <w:sz w:val="26"/>
                <w:szCs w:val="26"/>
              </w:rPr>
              <w:t xml:space="preserve"> слова)</w:t>
            </w:r>
          </w:p>
          <w:p w:rsidR="001327F5" w:rsidRPr="00637474" w:rsidRDefault="001327F5" w:rsidP="001327F5">
            <w:pPr>
              <w:pStyle w:val="affffd"/>
              <w:ind w:left="360"/>
              <w:rPr>
                <w:rFonts w:ascii="Times New Roman" w:hAnsi="Times New Roman" w:cs="Times New Roman"/>
                <w:color w:val="2B7471" w:themeColor="accent1" w:themeShade="80"/>
                <w:sz w:val="26"/>
                <w:szCs w:val="26"/>
              </w:rPr>
            </w:pPr>
          </w:p>
          <w:p w:rsidR="00AC7390" w:rsidRPr="00637474" w:rsidRDefault="00AC7390" w:rsidP="00AC7390">
            <w:pPr>
              <w:pStyle w:val="affff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>2 года простая фраза</w:t>
            </w:r>
          </w:p>
          <w:p w:rsidR="00AC7390" w:rsidRPr="00637474" w:rsidRDefault="00AC7390" w:rsidP="00AC7390">
            <w:pPr>
              <w:pStyle w:val="affffd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6B47D0" w:rsidRPr="00637474">
              <w:rPr>
                <w:rFonts w:ascii="Times New Roman" w:hAnsi="Times New Roman" w:cs="Times New Roman"/>
                <w:sz w:val="26"/>
                <w:szCs w:val="26"/>
              </w:rPr>
              <w:t>сначала из двух слов, потом трёх и т.д.);</w:t>
            </w:r>
          </w:p>
          <w:p w:rsidR="006B47D0" w:rsidRPr="00637474" w:rsidRDefault="006B47D0" w:rsidP="006B47D0">
            <w:pPr>
              <w:pStyle w:val="affffd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>3 года – развернутая речь, понятная для окружающих;</w:t>
            </w:r>
          </w:p>
          <w:p w:rsidR="002C6AEE" w:rsidRPr="00637474" w:rsidRDefault="002C6AEE" w:rsidP="002C6AEE">
            <w:pPr>
              <w:pStyle w:val="affffd"/>
              <w:ind w:left="72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47D0" w:rsidRPr="00637474" w:rsidRDefault="006B47D0" w:rsidP="006B47D0">
            <w:pPr>
              <w:pStyle w:val="affffd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>В дальнейшем речь лишь совершенствуется.</w:t>
            </w:r>
          </w:p>
          <w:p w:rsidR="006B47D0" w:rsidRPr="00637474" w:rsidRDefault="006B47D0" w:rsidP="006B47D0">
            <w:pPr>
              <w:pStyle w:val="affffd"/>
              <w:ind w:left="72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47D0" w:rsidRPr="00637474" w:rsidRDefault="006B47D0" w:rsidP="006B47D0">
            <w:pPr>
              <w:pStyle w:val="affffd"/>
              <w:ind w:left="360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    Самые важные этапы в формирования речи у ребенка происходят в промежутке с 0 до 3 лет.</w:t>
            </w:r>
          </w:p>
          <w:p w:rsidR="006B47D0" w:rsidRPr="00637474" w:rsidRDefault="00987D2A" w:rsidP="00987D2A">
            <w:pPr>
              <w:pStyle w:val="affffd"/>
              <w:jc w:val="center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noProof/>
                <w:color w:val="C00000"/>
                <w:sz w:val="26"/>
                <w:szCs w:val="26"/>
                <w:lang w:eastAsia="ru-RU"/>
              </w:rPr>
              <w:drawing>
                <wp:inline distT="0" distB="0" distL="0" distR="0">
                  <wp:extent cx="2771775" cy="13525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729" cy="1371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327F5" w:rsidRPr="00637474" w:rsidRDefault="001327F5" w:rsidP="001327F5">
            <w:pPr>
              <w:pStyle w:val="affffd"/>
              <w:ind w:left="360"/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  <w:t>Как могут звучать первые слова:</w:t>
            </w:r>
          </w:p>
          <w:p w:rsidR="001327F5" w:rsidRPr="00637474" w:rsidRDefault="001327F5" w:rsidP="001327F5">
            <w:pPr>
              <w:pStyle w:val="affffd"/>
              <w:ind w:left="36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 Как один слог (ДО-дом);</w:t>
            </w:r>
          </w:p>
          <w:p w:rsidR="001327F5" w:rsidRPr="00637474" w:rsidRDefault="001327F5" w:rsidP="001327F5">
            <w:pPr>
              <w:pStyle w:val="affffd"/>
              <w:ind w:left="36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- </w:t>
            </w:r>
            <w:proofErr w:type="spell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Лепетное</w:t>
            </w:r>
            <w:proofErr w:type="spell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слово (</w:t>
            </w:r>
            <w:proofErr w:type="spell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Би-би</w:t>
            </w:r>
            <w:proofErr w:type="spell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, </w:t>
            </w:r>
            <w:proofErr w:type="spell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Мууу</w:t>
            </w:r>
            <w:proofErr w:type="spell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, </w:t>
            </w:r>
            <w:proofErr w:type="spell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ляля</w:t>
            </w:r>
            <w:proofErr w:type="spell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);</w:t>
            </w:r>
          </w:p>
          <w:p w:rsidR="001327F5" w:rsidRPr="00637474" w:rsidRDefault="001327F5" w:rsidP="001327F5">
            <w:pPr>
              <w:pStyle w:val="affffd"/>
              <w:ind w:left="36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- Слово сокращается до одного или двух слогов (молоко = МАКО, </w:t>
            </w:r>
            <w:proofErr w:type="gram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КО</w:t>
            </w:r>
            <w:proofErr w:type="gram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);</w:t>
            </w:r>
          </w:p>
          <w:p w:rsidR="001327F5" w:rsidRPr="00637474" w:rsidRDefault="001327F5" w:rsidP="001327F5">
            <w:pPr>
              <w:pStyle w:val="affffd"/>
              <w:ind w:left="36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 Простое слово произносится целиком (</w:t>
            </w:r>
            <w:proofErr w:type="spell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каша=кася</w:t>
            </w:r>
            <w:proofErr w:type="spell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, </w:t>
            </w:r>
            <w:proofErr w:type="spell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Маша=Мася</w:t>
            </w:r>
            <w:proofErr w:type="spell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).</w:t>
            </w:r>
          </w:p>
          <w:p w:rsidR="002C6AEE" w:rsidRPr="00637474" w:rsidRDefault="002C6AEE" w:rsidP="001327F5">
            <w:pPr>
              <w:pStyle w:val="affffd"/>
              <w:ind w:left="36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  <w:p w:rsidR="002C6AEE" w:rsidRPr="00637474" w:rsidRDefault="002C6AEE" w:rsidP="002C6AEE">
            <w:pPr>
              <w:pStyle w:val="affffd"/>
              <w:ind w:left="360"/>
              <w:jc w:val="center"/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  <w:t>Формирование фразовой речи происходит в три этапа:</w:t>
            </w:r>
          </w:p>
          <w:p w:rsidR="00CD4B29" w:rsidRPr="00637474" w:rsidRDefault="00EA5513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  <w:t>1 этап</w:t>
            </w:r>
            <w:r w:rsidRPr="00637474">
              <w:rPr>
                <w:rFonts w:ascii="Times New Roman" w:hAnsi="Times New Roman" w:cs="Times New Roman"/>
                <w:color w:val="2B7471" w:themeColor="accent1" w:themeShade="80"/>
                <w:sz w:val="26"/>
                <w:szCs w:val="26"/>
              </w:rPr>
              <w:t xml:space="preserve"> </w:t>
            </w: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– период предложений, состоящий из простых слов, без грамматического оформления.</w:t>
            </w:r>
          </w:p>
          <w:p w:rsidR="00EA5513" w:rsidRPr="00637474" w:rsidRDefault="00EA5513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  <w:t>А) Однословная фраза</w:t>
            </w:r>
          </w:p>
          <w:p w:rsidR="006806CF" w:rsidRPr="00637474" w:rsidRDefault="006806CF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 xml:space="preserve">- </w:t>
            </w: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Используется для выражения просьб;</w:t>
            </w:r>
          </w:p>
          <w:p w:rsidR="006806CF" w:rsidRPr="00637474" w:rsidRDefault="006806CF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-</w:t>
            </w:r>
            <w:r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Состоит из существительных;</w:t>
            </w:r>
          </w:p>
          <w:p w:rsidR="006806CF" w:rsidRPr="00637474" w:rsidRDefault="006806CF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-</w:t>
            </w:r>
            <w:r w:rsidRPr="0063747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Может дополняться жестом (</w:t>
            </w:r>
            <w:proofErr w:type="gramStart"/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указательный</w:t>
            </w:r>
            <w:proofErr w:type="gramEnd"/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, просящий)</w:t>
            </w:r>
          </w:p>
          <w:p w:rsidR="006806CF" w:rsidRPr="00637474" w:rsidRDefault="006806CF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 xml:space="preserve"> </w:t>
            </w: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Пример:</w:t>
            </w: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 xml:space="preserve"> «Би-би» = «Дай машину».</w:t>
            </w:r>
          </w:p>
          <w:p w:rsidR="006806CF" w:rsidRPr="00637474" w:rsidRDefault="006806CF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  <w:t>Б) Предложения из нескольких слов-корней:</w:t>
            </w:r>
          </w:p>
          <w:p w:rsidR="006806CF" w:rsidRPr="00637474" w:rsidRDefault="006806CF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- Грамматическая </w:t>
            </w:r>
            <w:r w:rsidR="00887D2C"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связь между словами отсутствует;</w:t>
            </w:r>
          </w:p>
          <w:p w:rsidR="00887D2C" w:rsidRPr="00637474" w:rsidRDefault="00887D2C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 Используется 2-3 слова во фразе;</w:t>
            </w:r>
          </w:p>
          <w:p w:rsidR="00887D2C" w:rsidRPr="00637474" w:rsidRDefault="00887D2C" w:rsidP="00EA5513">
            <w:pPr>
              <w:pStyle w:val="affffd"/>
              <w:ind w:left="36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 Фраза типа «сущ</w:t>
            </w:r>
            <w:r w:rsidR="00455125"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.</w:t>
            </w: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+ глаголы в 2 лице или неопр. Форма»</w:t>
            </w:r>
          </w:p>
          <w:p w:rsidR="00455125" w:rsidRPr="00637474" w:rsidRDefault="00455125" w:rsidP="00455125">
            <w:pPr>
              <w:pStyle w:val="affffd"/>
              <w:ind w:left="36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Примеры: Папа ушел на работу – «Папа нет работа», Кукла упала – «Ляля бух», Мама, иди – «Мама</w:t>
            </w:r>
            <w:r w:rsidR="000C0060"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, </w:t>
            </w:r>
            <w:proofErr w:type="spellStart"/>
            <w:r w:rsidR="000C0060"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</w:t>
            </w: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</w:t>
            </w:r>
            <w:proofErr w:type="spell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».</w:t>
            </w:r>
          </w:p>
          <w:p w:rsidR="000C0060" w:rsidRPr="00637474" w:rsidRDefault="000C0060" w:rsidP="000C0060">
            <w:pPr>
              <w:pStyle w:val="affffd"/>
              <w:ind w:left="36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b/>
                <w:color w:val="2B7471" w:themeColor="accent1" w:themeShade="80"/>
                <w:sz w:val="26"/>
                <w:szCs w:val="26"/>
              </w:rPr>
              <w:t>2 этап</w:t>
            </w:r>
            <w:r w:rsidRPr="00637474">
              <w:rPr>
                <w:rFonts w:ascii="Times New Roman" w:hAnsi="Times New Roman" w:cs="Times New Roman"/>
                <w:color w:val="2B7471" w:themeColor="accent1" w:themeShade="80"/>
                <w:sz w:val="26"/>
                <w:szCs w:val="26"/>
              </w:rPr>
              <w:t xml:space="preserve"> </w:t>
            </w: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– период предложений составленных по правилам грамматики русского языка.</w:t>
            </w:r>
          </w:p>
        </w:tc>
        <w:tc>
          <w:tcPr>
            <w:tcW w:w="4962" w:type="dxa"/>
          </w:tcPr>
          <w:p w:rsidR="00CD4B29" w:rsidRPr="00637474" w:rsidRDefault="000C0060" w:rsidP="000C0060">
            <w:pPr>
              <w:pStyle w:val="affffd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sz w:val="26"/>
                <w:szCs w:val="26"/>
              </w:rPr>
              <w:t>-</w:t>
            </w:r>
            <w:r w:rsidRPr="00637474">
              <w:rPr>
                <w:rFonts w:ascii="Tempus Sans ITC" w:hAnsi="Tempus Sans ITC"/>
                <w:sz w:val="26"/>
                <w:szCs w:val="26"/>
              </w:rPr>
              <w:t xml:space="preserve"> </w:t>
            </w: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первых форм слов (род, число, падеж) – </w:t>
            </w:r>
            <w:proofErr w:type="gramStart"/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туча-тучи</w:t>
            </w:r>
            <w:proofErr w:type="gramEnd"/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, каша-кашу</w:t>
            </w:r>
            <w:r w:rsidR="00984805" w:rsidRPr="0063747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84805" w:rsidRPr="00637474" w:rsidRDefault="00984805" w:rsidP="00984805">
            <w:pPr>
              <w:pStyle w:val="affffd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- Фразы типа «сущ. + глагол в изъявительном наклонении (мальчик играет, девочка бежит);</w:t>
            </w:r>
          </w:p>
          <w:p w:rsidR="00984805" w:rsidRPr="00637474" w:rsidRDefault="00984805" w:rsidP="00984805">
            <w:pPr>
              <w:pStyle w:val="affffd"/>
              <w:rPr>
                <w:rFonts w:ascii="Times New Roman" w:hAnsi="Times New Roman" w:cs="Times New Roman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>- Управление глаголом – глагол определяет, как будет звуч</w:t>
            </w:r>
            <w:r w:rsidR="00F53C90" w:rsidRPr="00637474">
              <w:rPr>
                <w:rFonts w:ascii="Times New Roman" w:hAnsi="Times New Roman" w:cs="Times New Roman"/>
                <w:sz w:val="26"/>
                <w:szCs w:val="26"/>
              </w:rPr>
              <w:t>ать существительное (Дай кису).</w:t>
            </w:r>
            <w:r w:rsidRPr="0063747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84805" w:rsidRPr="00637474" w:rsidRDefault="00F53C90" w:rsidP="00F53C90">
            <w:pPr>
              <w:pStyle w:val="affffd"/>
              <w:jc w:val="center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Ребенок продолжает осваивать правила словообразования и словоизменения, но допускает ошибки (</w:t>
            </w:r>
            <w:proofErr w:type="spellStart"/>
            <w:r w:rsidRPr="00637474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аграмматизмы</w:t>
            </w:r>
            <w:proofErr w:type="spellEnd"/>
            <w:r w:rsidRPr="00637474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) из-за того, что сложно усвоить все правила одновременно.</w:t>
            </w:r>
          </w:p>
          <w:p w:rsidR="00F53C90" w:rsidRPr="00637474" w:rsidRDefault="00F53C90" w:rsidP="00984805">
            <w:pPr>
              <w:pStyle w:val="affffd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 Для образования новых слов использует суффиксы и приставки (мяч-мячик, рука-ручка, уехал, приехал);</w:t>
            </w:r>
          </w:p>
          <w:p w:rsidR="00F53C90" w:rsidRPr="00637474" w:rsidRDefault="00F53C90" w:rsidP="00984805">
            <w:pPr>
              <w:pStyle w:val="affffd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- Появляются предлоги «в», «на», «у», «с». </w:t>
            </w:r>
          </w:p>
          <w:p w:rsidR="00852F70" w:rsidRPr="00637474" w:rsidRDefault="00F53C90" w:rsidP="00852F70">
            <w:pPr>
              <w:pStyle w:val="affffd"/>
              <w:jc w:val="center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Предлоги усваиваются после усвоения окончаний, суффиксов, приставок.</w:t>
            </w:r>
          </w:p>
          <w:p w:rsidR="00F53C90" w:rsidRPr="00637474" w:rsidRDefault="00852F70" w:rsidP="00984805">
            <w:pPr>
              <w:pStyle w:val="affffd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   </w:t>
            </w: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Пример: </w:t>
            </w:r>
            <w:r w:rsidR="00F53C90"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Пойду к бабушке. – «Пойду бабе»</w:t>
            </w: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.</w:t>
            </w:r>
          </w:p>
          <w:p w:rsidR="00F53C90" w:rsidRPr="00637474" w:rsidRDefault="00852F70" w:rsidP="00984805">
            <w:pPr>
              <w:pStyle w:val="affffd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color w:val="auto"/>
                <w:sz w:val="26"/>
                <w:szCs w:val="26"/>
              </w:rPr>
              <w:t xml:space="preserve">- </w:t>
            </w: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изменяет окончания (Дай </w:t>
            </w:r>
            <w:proofErr w:type="spell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кашУ</w:t>
            </w:r>
            <w:proofErr w:type="spell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);</w:t>
            </w:r>
          </w:p>
          <w:p w:rsidR="00852F70" w:rsidRPr="00637474" w:rsidRDefault="00852F70" w:rsidP="00984805">
            <w:pPr>
              <w:pStyle w:val="affffd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- изменяет по числам (Там </w:t>
            </w:r>
            <w:proofErr w:type="spell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тучИ</w:t>
            </w:r>
            <w:proofErr w:type="spell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);</w:t>
            </w:r>
          </w:p>
          <w:p w:rsidR="00852F70" w:rsidRPr="00637474" w:rsidRDefault="00852F70" w:rsidP="00984805">
            <w:pPr>
              <w:pStyle w:val="affffd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 согласовывает с местоимениями (Мой папа.</w:t>
            </w:r>
            <w:proofErr w:type="gramEnd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proofErr w:type="gramStart"/>
            <w:r w:rsidRPr="0063747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Моя мама.)</w:t>
            </w:r>
            <w:proofErr w:type="gramEnd"/>
          </w:p>
          <w:p w:rsidR="00852F70" w:rsidRPr="00637474" w:rsidRDefault="00852F70" w:rsidP="00CF044B">
            <w:pPr>
              <w:pStyle w:val="affffd"/>
              <w:jc w:val="center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 w:rsidRPr="00637474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 xml:space="preserve">К </w:t>
            </w:r>
            <w:r w:rsidR="00CF044B" w:rsidRPr="00637474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>3</w:t>
            </w:r>
            <w:r w:rsidRPr="00637474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 xml:space="preserve"> годам ребёнок самостоятельно употребляет наиболее простые грамматические конструкции предложений.</w:t>
            </w:r>
          </w:p>
        </w:tc>
      </w:tr>
    </w:tbl>
    <w:p w:rsidR="00ED7C90" w:rsidRPr="00CD4B29" w:rsidRDefault="00ED7C90" w:rsidP="00D91EF3">
      <w:pPr>
        <w:pStyle w:val="affffd"/>
        <w:rPr>
          <w:sz w:val="28"/>
          <w:szCs w:val="28"/>
        </w:rPr>
      </w:pPr>
    </w:p>
    <w:sectPr w:rsidR="00ED7C90" w:rsidRPr="00CD4B29" w:rsidSect="00523273">
      <w:footerReference w:type="default" r:id="rId17"/>
      <w:footerReference w:type="first" r:id="rId1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9DE" w:rsidRDefault="002009DE" w:rsidP="0037743C">
      <w:pPr>
        <w:spacing w:after="0" w:line="240" w:lineRule="auto"/>
      </w:pPr>
      <w:r>
        <w:separator/>
      </w:r>
    </w:p>
  </w:endnote>
  <w:endnote w:type="continuationSeparator" w:id="0">
    <w:p w:rsidR="002009DE" w:rsidRDefault="002009D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F14069" w:rsidRDefault="00CB6F82">
    <w:pPr>
      <w:pStyle w:val="afff9"/>
      <w:rPr>
        <w:lang w:val="ro-RO"/>
      </w:rPr>
    </w:pPr>
    <w:r>
      <w:rPr>
        <w:noProof/>
        <w:lang w:eastAsia="ru-RU"/>
      </w:rPr>
    </w:r>
    <w:r w:rsidRPr="00CB6F82">
      <w:rPr>
        <w:noProof/>
        <w:lang w:eastAsia="ru-RU"/>
      </w:rPr>
      <w:pict>
        <v:rect id="Нижний колонтитул — продолжение (прямоугольник)" o:spid="_x0000_s12291" alt="Нижний колонтитул — продолжение (прямоугольник)" style="width:719.3pt;height:10.8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CB6F82" w:rsidP="000E2C45">
    <w:pPr>
      <w:pStyle w:val="afff9"/>
      <w:tabs>
        <w:tab w:val="left" w:pos="10513"/>
      </w:tabs>
    </w:pP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права на первой странице" o:spid="_x0000_s12290" alt="Прямоугольник в нижнем колонтитуле справа на первой странице" style="width:191.35pt;height:10.8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<w10:wrap type="none"/>
          <w10:anchorlock/>
        </v:rect>
      </w:pict>
    </w:r>
    <w:r w:rsidR="000E2C45">
      <w:rPr>
        <w:lang w:bidi="ru-RU"/>
      </w:rPr>
      <w:tab/>
    </w: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лева на первой странице" o:spid="_x0000_s12289" alt="Описание: Прямоугольник в нижнем колонтитуле слева на первой странице" style="width:193.7pt;height:23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" fillcolor="#2b7370 [1604]" stroked="f" strokeweight="1pt">
          <v:textbox>
            <w:txbxContent>
              <w:p w:rsidR="00CD4B29" w:rsidRPr="00CD4B29" w:rsidRDefault="00CD4B29" w:rsidP="00CD4B29">
                <w:pPr>
                  <w:jc w:val="center"/>
                  <w:rPr>
                    <w:color w:val="FFFFFF" w:themeColor="background1"/>
                  </w:rPr>
                </w:pPr>
                <w:r w:rsidRPr="00CD4B29">
                  <w:rPr>
                    <w:color w:val="FFFFFF" w:themeColor="background1"/>
                  </w:rPr>
                  <w:t>202</w:t>
                </w:r>
                <w:r w:rsidR="00637474">
                  <w:rPr>
                    <w:color w:val="FFFFFF" w:themeColor="background1"/>
                  </w:rPr>
                  <w:t>5</w:t>
                </w:r>
                <w:r w:rsidRPr="00CD4B29">
                  <w:rPr>
                    <w:color w:val="FFFFFF" w:themeColor="background1"/>
                  </w:rPr>
                  <w:t xml:space="preserve"> г.</w:t>
                </w:r>
              </w:p>
            </w:txbxContent>
          </v:textbox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9DE" w:rsidRDefault="002009DE" w:rsidP="0037743C">
      <w:pPr>
        <w:spacing w:after="0" w:line="240" w:lineRule="auto"/>
      </w:pPr>
      <w:r>
        <w:separator/>
      </w:r>
    </w:p>
  </w:footnote>
  <w:footnote w:type="continuationSeparator" w:id="0">
    <w:p w:rsidR="002009DE" w:rsidRDefault="002009DE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8281609"/>
    <w:multiLevelType w:val="hybridMultilevel"/>
    <w:tmpl w:val="755A6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78B92DF2"/>
    <w:multiLevelType w:val="hybridMultilevel"/>
    <w:tmpl w:val="7D18965C"/>
    <w:lvl w:ilvl="0" w:tplc="A0627A9E">
      <w:start w:val="1"/>
      <w:numFmt w:val="decimal"/>
      <w:lvlText w:val="%1)"/>
      <w:lvlJc w:val="left"/>
      <w:pPr>
        <w:ind w:left="72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1331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5A343F"/>
    <w:rsid w:val="00016C11"/>
    <w:rsid w:val="00032421"/>
    <w:rsid w:val="000425F6"/>
    <w:rsid w:val="00075279"/>
    <w:rsid w:val="000C0060"/>
    <w:rsid w:val="000E2C45"/>
    <w:rsid w:val="00110376"/>
    <w:rsid w:val="001327F5"/>
    <w:rsid w:val="002009DE"/>
    <w:rsid w:val="00206800"/>
    <w:rsid w:val="002304BE"/>
    <w:rsid w:val="00273FD8"/>
    <w:rsid w:val="00275195"/>
    <w:rsid w:val="002C6AEE"/>
    <w:rsid w:val="002F5ECB"/>
    <w:rsid w:val="003270C5"/>
    <w:rsid w:val="003309C2"/>
    <w:rsid w:val="0037743C"/>
    <w:rsid w:val="003E0B65"/>
    <w:rsid w:val="003E1E9B"/>
    <w:rsid w:val="00400FAF"/>
    <w:rsid w:val="00425687"/>
    <w:rsid w:val="00455125"/>
    <w:rsid w:val="0048709F"/>
    <w:rsid w:val="00523273"/>
    <w:rsid w:val="00555FE1"/>
    <w:rsid w:val="005A343F"/>
    <w:rsid w:val="005A7D54"/>
    <w:rsid w:val="005F496D"/>
    <w:rsid w:val="00632BB1"/>
    <w:rsid w:val="00636FE2"/>
    <w:rsid w:val="00637474"/>
    <w:rsid w:val="006806CF"/>
    <w:rsid w:val="006879BF"/>
    <w:rsid w:val="0069002D"/>
    <w:rsid w:val="006A6B87"/>
    <w:rsid w:val="006B47D0"/>
    <w:rsid w:val="00704FD6"/>
    <w:rsid w:val="00712321"/>
    <w:rsid w:val="00726D69"/>
    <w:rsid w:val="007327A6"/>
    <w:rsid w:val="00751AA2"/>
    <w:rsid w:val="007B03D6"/>
    <w:rsid w:val="007C70E3"/>
    <w:rsid w:val="00852F70"/>
    <w:rsid w:val="00887D2C"/>
    <w:rsid w:val="00912D2B"/>
    <w:rsid w:val="009775E0"/>
    <w:rsid w:val="00984805"/>
    <w:rsid w:val="00987D2A"/>
    <w:rsid w:val="009C3321"/>
    <w:rsid w:val="00A01D2E"/>
    <w:rsid w:val="00A729E4"/>
    <w:rsid w:val="00A74931"/>
    <w:rsid w:val="00A92C80"/>
    <w:rsid w:val="00AC7390"/>
    <w:rsid w:val="00AE4404"/>
    <w:rsid w:val="00B20F8C"/>
    <w:rsid w:val="00B6057B"/>
    <w:rsid w:val="00CA1864"/>
    <w:rsid w:val="00CB6F82"/>
    <w:rsid w:val="00CD1B39"/>
    <w:rsid w:val="00CD4B29"/>
    <w:rsid w:val="00CD4ED2"/>
    <w:rsid w:val="00CE1E3B"/>
    <w:rsid w:val="00CF044B"/>
    <w:rsid w:val="00CF1B6A"/>
    <w:rsid w:val="00D2631E"/>
    <w:rsid w:val="00D91EF3"/>
    <w:rsid w:val="00DA03C3"/>
    <w:rsid w:val="00DC332A"/>
    <w:rsid w:val="00E36671"/>
    <w:rsid w:val="00E75E55"/>
    <w:rsid w:val="00E938FB"/>
    <w:rsid w:val="00EA5513"/>
    <w:rsid w:val="00ED7C90"/>
    <w:rsid w:val="00F14069"/>
    <w:rsid w:val="00F53C90"/>
    <w:rsid w:val="00F91541"/>
    <w:rsid w:val="00FB1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34C3686BBD14B6C8DC5506714D646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725F96-AA15-4BEA-9532-E1788D662285}"/>
      </w:docPartPr>
      <w:docPartBody>
        <w:p w:rsidR="00B311E4" w:rsidRDefault="001C567B">
          <w:pPr>
            <w:pStyle w:val="834C3686BBD14B6C8DC5506714D64637"/>
          </w:pPr>
          <w:r>
            <w:rPr>
              <w:lang w:bidi="ru-RU"/>
            </w:rPr>
            <w:t>Имя получателя</w:t>
          </w:r>
          <w:r>
            <w:rPr>
              <w:lang w:bidi="ru-RU"/>
            </w:rPr>
            <w:br/>
            <w:t>Адрес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C567B"/>
    <w:rsid w:val="001C567B"/>
    <w:rsid w:val="004D6DDF"/>
    <w:rsid w:val="00B31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D6DDF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16DABA9A0824CD3A81C147414921034">
    <w:name w:val="216DABA9A0824CD3A81C147414921034"/>
    <w:rsid w:val="004D6DDF"/>
  </w:style>
  <w:style w:type="paragraph" w:styleId="a4">
    <w:name w:val="Block Text"/>
    <w:basedOn w:val="a0"/>
    <w:uiPriority w:val="2"/>
    <w:unhideWhenUsed/>
    <w:qFormat/>
    <w:rsid w:val="004D6DDF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F0720596EC9D45AFADC80C314A002B3D">
    <w:name w:val="F0720596EC9D45AFADC80C314A002B3D"/>
    <w:rsid w:val="004D6DDF"/>
  </w:style>
  <w:style w:type="paragraph" w:customStyle="1" w:styleId="D79891B1828E4016BF1D9A040B697C30">
    <w:name w:val="D79891B1828E4016BF1D9A040B697C30"/>
    <w:rsid w:val="004D6DDF"/>
  </w:style>
  <w:style w:type="paragraph" w:customStyle="1" w:styleId="FDB03E5D9C4046D6AE243818127495D2">
    <w:name w:val="FDB03E5D9C4046D6AE243818127495D2"/>
    <w:rsid w:val="004D6DDF"/>
  </w:style>
  <w:style w:type="paragraph" w:customStyle="1" w:styleId="834C3686BBD14B6C8DC5506714D64637">
    <w:name w:val="834C3686BBD14B6C8DC5506714D64637"/>
    <w:rsid w:val="004D6DDF"/>
  </w:style>
  <w:style w:type="paragraph" w:customStyle="1" w:styleId="1960F3EFAA604A798D35583B3A62D4B4">
    <w:name w:val="1960F3EFAA604A798D35583B3A62D4B4"/>
    <w:rsid w:val="004D6DDF"/>
  </w:style>
  <w:style w:type="paragraph" w:customStyle="1" w:styleId="BF50B86D80F24A9282F1E3822F249F9F">
    <w:name w:val="BF50B86D80F24A9282F1E3822F249F9F"/>
    <w:rsid w:val="004D6DDF"/>
  </w:style>
  <w:style w:type="paragraph" w:customStyle="1" w:styleId="60320A6B905548FC98FDA173FCA8FD8C">
    <w:name w:val="60320A6B905548FC98FDA173FCA8FD8C"/>
    <w:rsid w:val="004D6DDF"/>
  </w:style>
  <w:style w:type="paragraph" w:customStyle="1" w:styleId="B23D10C1AC6D48F5BF129A17ECCCB352">
    <w:name w:val="B23D10C1AC6D48F5BF129A17ECCCB352"/>
    <w:rsid w:val="004D6DDF"/>
  </w:style>
  <w:style w:type="paragraph" w:customStyle="1" w:styleId="E739C3B675EC4819B43A1B260FA27EF8">
    <w:name w:val="E739C3B675EC4819B43A1B260FA27EF8"/>
    <w:rsid w:val="004D6DDF"/>
  </w:style>
  <w:style w:type="paragraph" w:customStyle="1" w:styleId="8C7D6B2C013249CEACD48FB9BFB17F59">
    <w:name w:val="8C7D6B2C013249CEACD48FB9BFB17F59"/>
    <w:rsid w:val="004D6DDF"/>
  </w:style>
  <w:style w:type="paragraph" w:styleId="2">
    <w:name w:val="Quote"/>
    <w:basedOn w:val="a0"/>
    <w:link w:val="20"/>
    <w:uiPriority w:val="12"/>
    <w:unhideWhenUsed/>
    <w:qFormat/>
    <w:rsid w:val="004D6DDF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4D6DDF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8949148792534A678918B800692B005E">
    <w:name w:val="8949148792534A678918B800692B005E"/>
    <w:rsid w:val="004D6DDF"/>
  </w:style>
  <w:style w:type="paragraph" w:customStyle="1" w:styleId="4193933603FC42BEA277B373366601F4">
    <w:name w:val="4193933603FC42BEA277B373366601F4"/>
    <w:rsid w:val="004D6DDF"/>
  </w:style>
  <w:style w:type="paragraph" w:customStyle="1" w:styleId="D09C98C7EA244D7ABF48E4F18BB1F7D5">
    <w:name w:val="D09C98C7EA244D7ABF48E4F18BB1F7D5"/>
    <w:rsid w:val="004D6DDF"/>
  </w:style>
  <w:style w:type="paragraph" w:customStyle="1" w:styleId="F7E5C637CEAF4B2C825FEFCB57BAB863">
    <w:name w:val="F7E5C637CEAF4B2C825FEFCB57BAB863"/>
    <w:rsid w:val="004D6DDF"/>
  </w:style>
  <w:style w:type="paragraph" w:customStyle="1" w:styleId="A5BC30DAB48F48BF9B0FB1EA851D880D">
    <w:name w:val="A5BC30DAB48F48BF9B0FB1EA851D880D"/>
    <w:rsid w:val="004D6DDF"/>
  </w:style>
  <w:style w:type="paragraph" w:customStyle="1" w:styleId="D7DCB3BAA2E1419FB30FEA0EF2EA23E9">
    <w:name w:val="D7DCB3BAA2E1419FB30FEA0EF2EA23E9"/>
    <w:rsid w:val="004D6DDF"/>
  </w:style>
  <w:style w:type="paragraph" w:customStyle="1" w:styleId="221ED57B906145B4B7521CEAEAAEC111">
    <w:name w:val="221ED57B906145B4B7521CEAEAAEC111"/>
    <w:rsid w:val="004D6DDF"/>
  </w:style>
  <w:style w:type="paragraph" w:customStyle="1" w:styleId="1CFA132792CB4D93A000B521DA966929">
    <w:name w:val="1CFA132792CB4D93A000B521DA966929"/>
    <w:rsid w:val="004D6DDF"/>
  </w:style>
  <w:style w:type="paragraph" w:styleId="a">
    <w:name w:val="List Bullet"/>
    <w:basedOn w:val="a0"/>
    <w:uiPriority w:val="10"/>
    <w:unhideWhenUsed/>
    <w:qFormat/>
    <w:rsid w:val="004D6DDF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F431150197484A99A1CBBE59559EAC8F">
    <w:name w:val="F431150197484A99A1CBBE59559EAC8F"/>
    <w:rsid w:val="004D6DDF"/>
  </w:style>
  <w:style w:type="paragraph" w:customStyle="1" w:styleId="3A6832D05D29465E8DC9D30F967BA0A7">
    <w:name w:val="3A6832D05D29465E8DC9D30F967BA0A7"/>
    <w:rsid w:val="004D6DDF"/>
  </w:style>
  <w:style w:type="paragraph" w:customStyle="1" w:styleId="1851E5E96F0B4D3F9E3BAE297117A838">
    <w:name w:val="1851E5E96F0B4D3F9E3BAE297117A838"/>
    <w:rsid w:val="004D6DDF"/>
  </w:style>
  <w:style w:type="paragraph" w:customStyle="1" w:styleId="6DD2EC096F644D46B7F665992833C399">
    <w:name w:val="6DD2EC096F644D46B7F665992833C399"/>
    <w:rsid w:val="004D6DDF"/>
  </w:style>
  <w:style w:type="paragraph" w:customStyle="1" w:styleId="8DCE4E9DEE704D678C8226327675782D">
    <w:name w:val="8DCE4E9DEE704D678C8226327675782D"/>
    <w:rsid w:val="004D6DDF"/>
  </w:style>
  <w:style w:type="paragraph" w:customStyle="1" w:styleId="9247C97015354E1493E304E5C014BC31">
    <w:name w:val="9247C97015354E1493E304E5C014BC31"/>
    <w:rsid w:val="004D6DDF"/>
  </w:style>
  <w:style w:type="paragraph" w:customStyle="1" w:styleId="E987C678FEA14902B5603196AA4D85DE">
    <w:name w:val="E987C678FEA14902B5603196AA4D85DE"/>
    <w:rsid w:val="001C567B"/>
  </w:style>
  <w:style w:type="paragraph" w:customStyle="1" w:styleId="5F452A673F37407E84F9AC3EDC48E713">
    <w:name w:val="5F452A673F37407E84F9AC3EDC48E713"/>
    <w:rsid w:val="001C567B"/>
  </w:style>
  <w:style w:type="paragraph" w:customStyle="1" w:styleId="21A6AD2572B743598EC05909A683E032">
    <w:name w:val="21A6AD2572B743598EC05909A683E032"/>
    <w:rsid w:val="001C567B"/>
  </w:style>
  <w:style w:type="paragraph" w:customStyle="1" w:styleId="B728D8E28FA446B3AF75B3011749BD02">
    <w:name w:val="B728D8E28FA446B3AF75B3011749BD02"/>
    <w:rsid w:val="00B311E4"/>
  </w:style>
  <w:style w:type="paragraph" w:customStyle="1" w:styleId="370ADA43D4E0467F8636C074669BF2F9">
    <w:name w:val="370ADA43D4E0467F8636C074669BF2F9"/>
    <w:rsid w:val="00B311E4"/>
  </w:style>
  <w:style w:type="paragraph" w:customStyle="1" w:styleId="4282CCF522D84581AA413672C473744C">
    <w:name w:val="4282CCF522D84581AA413672C473744C"/>
    <w:rsid w:val="00B311E4"/>
  </w:style>
  <w:style w:type="paragraph" w:customStyle="1" w:styleId="23FAD1D9E862489CA228DC584ECB90CA">
    <w:name w:val="23FAD1D9E862489CA228DC584ECB90CA"/>
    <w:rsid w:val="00B311E4"/>
  </w:style>
  <w:style w:type="paragraph" w:customStyle="1" w:styleId="FC594FF7E7C0471C84192D1F1CF125EA">
    <w:name w:val="FC594FF7E7C0471C84192D1F1CF125EA"/>
    <w:rsid w:val="00B311E4"/>
  </w:style>
  <w:style w:type="paragraph" w:customStyle="1" w:styleId="0E0317BE216B4223A83AE8D2D5A283D6">
    <w:name w:val="0E0317BE216B4223A83AE8D2D5A283D6"/>
    <w:rsid w:val="00B311E4"/>
  </w:style>
  <w:style w:type="paragraph" w:customStyle="1" w:styleId="124B490DD69C48FA903B79803879FC64">
    <w:name w:val="124B490DD69C48FA903B79803879FC64"/>
    <w:rsid w:val="00B311E4"/>
  </w:style>
  <w:style w:type="paragraph" w:customStyle="1" w:styleId="FA0581ABC2DA4C8C8D021DA3327F8AFC">
    <w:name w:val="FA0581ABC2DA4C8C8D021DA3327F8AFC"/>
    <w:rsid w:val="00B311E4"/>
  </w:style>
  <w:style w:type="paragraph" w:customStyle="1" w:styleId="604D38E1D5104C17AE1A8408DC3027A0">
    <w:name w:val="604D38E1D5104C17AE1A8408DC3027A0"/>
    <w:rsid w:val="00B311E4"/>
  </w:style>
  <w:style w:type="paragraph" w:customStyle="1" w:styleId="16239133FC1942C4AB9484BC4A0CD44B">
    <w:name w:val="16239133FC1942C4AB9484BC4A0CD44B"/>
    <w:rsid w:val="00B311E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BB0939D-8433-4D29-A32E-FE7180CF1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2025-07-23T06:43:00Z</dcterms:created>
  <dcterms:modified xsi:type="dcterms:W3CDTF">2025-07-23T06:43:00Z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