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D88" w:rsidRDefault="00195D88" w:rsidP="00195D88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и строго продуманное питание малышей важно не только</w:t>
      </w: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месяцы жизни. </w:t>
      </w:r>
    </w:p>
    <w:p w:rsidR="00195D88" w:rsidRDefault="00195D88" w:rsidP="00195D88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того, как ребенку исполнится 1 год, темпы его роста и развития продолжают набирать «обороты». </w:t>
      </w:r>
    </w:p>
    <w:p w:rsidR="00195D88" w:rsidRDefault="00195D88" w:rsidP="00195D88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это значит, что детскому организму требуется все больше и больше питательных веществ, многие из которых он должен получать из </w:t>
      </w:r>
      <w:proofErr w:type="gramStart"/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привычных нам</w:t>
      </w:r>
      <w:proofErr w:type="gramEnd"/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продуктов питания. </w:t>
      </w:r>
    </w:p>
    <w:p w:rsidR="00195D88" w:rsidRDefault="00195D88" w:rsidP="00195D88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все же детский стол в корне отличается от взрослого. </w:t>
      </w:r>
    </w:p>
    <w:p w:rsidR="00195D88" w:rsidRDefault="00195D88" w:rsidP="00195D88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надо учесть родителям, чтобы создать оптимальные условия для развития организма ребенка?</w:t>
      </w:r>
    </w:p>
    <w:p w:rsidR="00195D88" w:rsidRPr="00195D88" w:rsidRDefault="00195D88" w:rsidP="00195D8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питания детей после 1 года</w:t>
      </w:r>
    </w:p>
    <w:p w:rsidR="00195D88" w:rsidRPr="00195D88" w:rsidRDefault="00195D88" w:rsidP="00195D88">
      <w:pPr>
        <w:spacing w:after="24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малыша после года начинают появляться осознанные желания и предпочтения в еде: одни продукты ему нравятся, а другие – не очень. Накормить «</w:t>
      </w:r>
      <w:proofErr w:type="spellStart"/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малоежку</w:t>
      </w:r>
      <w:proofErr w:type="spellEnd"/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быть задачей непростой. Но даже если у ребенка хороший аппетит, важно правильно организовать рацион питания, для этого придерживайтесь простых правил:</w:t>
      </w:r>
    </w:p>
    <w:p w:rsidR="00195D88" w:rsidRPr="00195D88" w:rsidRDefault="00195D88" w:rsidP="00195D88">
      <w:pPr>
        <w:numPr>
          <w:ilvl w:val="0"/>
          <w:numId w:val="1"/>
        </w:numPr>
        <w:spacing w:after="240" w:line="360" w:lineRule="atLeast"/>
        <w:ind w:left="0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Продолжите грудное вскармливание, если вы и ребенок этого хотите. Если же по каким-то причинам питание грудью после года приходится прервать, то делайте это постепенно. Резкое отлучение от груди – это стрессовая реакция для ребенка, которая может привести к негативным последствиям. При одномоментном прекращении грудного вскармливания малыши сильно капризничают, становятся раздражительными и беспокойными по ночам. Педиатры советуют постепенно замещать дневные кормления обычной едой, предназначенной для детского питания.</w:t>
      </w:r>
    </w:p>
    <w:p w:rsidR="00195D88" w:rsidRPr="00195D88" w:rsidRDefault="00195D88" w:rsidP="00195D88">
      <w:pPr>
        <w:numPr>
          <w:ilvl w:val="0"/>
          <w:numId w:val="1"/>
        </w:numPr>
        <w:spacing w:after="240" w:line="360" w:lineRule="atLeast"/>
        <w:ind w:left="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 xml:space="preserve">Старайтесь выработать режим кормления. Это позволит приучить ребенка принимать пищу через определенные интервалы. </w:t>
      </w:r>
      <w:proofErr w:type="gramStart"/>
      <w:r w:rsidRPr="00195D88">
        <w:rPr>
          <w:rFonts w:ascii="Times New Roman" w:eastAsia="Times New Roman" w:hAnsi="Times New Roman" w:cs="Times New Roman"/>
          <w:b/>
          <w:color w:val="943634" w:themeColor="accent2" w:themeShade="BF"/>
          <w:sz w:val="28"/>
          <w:szCs w:val="28"/>
          <w:lang w:eastAsia="ru-RU"/>
        </w:rPr>
        <w:t>Такой подход позволит малышу легко адаптироваться к детском саду, а мама сможет заранее планировать время приготовления еды.</w:t>
      </w:r>
      <w:proofErr w:type="gramEnd"/>
    </w:p>
    <w:p w:rsidR="00195D88" w:rsidRPr="00195D88" w:rsidRDefault="00195D88" w:rsidP="00195D88">
      <w:pPr>
        <w:numPr>
          <w:ilvl w:val="0"/>
          <w:numId w:val="1"/>
        </w:numPr>
        <w:spacing w:after="240" w:line="360" w:lineRule="atLeast"/>
        <w:ind w:left="0"/>
        <w:jc w:val="both"/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Не кормите ребенка насильно. Если пришло время кушать, а малыш отказывается, то не заставляйте его. Дети </w:t>
      </w:r>
      <w:r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старше года достаточно активные </w:t>
      </w:r>
      <w:r w:rsidRPr="00195D8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t xml:space="preserve">и любознательные, поэтому порой они предпочитают играться, а не питаться. Часто малыши могут не есть даже целый день, но потом, когда «просыпается» аппетит, способны восполнить свои </w:t>
      </w:r>
      <w:r w:rsidRPr="00195D88">
        <w:rPr>
          <w:rFonts w:ascii="Times New Roman" w:eastAsia="Times New Roman" w:hAnsi="Times New Roman" w:cs="Times New Roman"/>
          <w:b/>
          <w:color w:val="E36C0A" w:themeColor="accent6" w:themeShade="BF"/>
          <w:sz w:val="28"/>
          <w:szCs w:val="28"/>
          <w:lang w:eastAsia="ru-RU"/>
        </w:rPr>
        <w:lastRenderedPageBreak/>
        <w:t>энергетические запасы с лихвой. Аккуратное и постепенное, но настойчивое приучение к графику кормления позволит решить эту проблему.</w:t>
      </w:r>
    </w:p>
    <w:p w:rsidR="00195D88" w:rsidRDefault="00195D88" w:rsidP="00195D88">
      <w:pPr>
        <w:numPr>
          <w:ilvl w:val="0"/>
          <w:numId w:val="1"/>
        </w:numPr>
        <w:spacing w:after="240" w:line="360" w:lineRule="atLeast"/>
        <w:ind w:left="0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Постепенно переходите к более грубой и разнообразной пище. Начиная с возраста 6 месяцев и старше пищеварительный тракт малыша уже способен усваивать протертую растительную и животную пищу, которая содержит большое количество белков, витаминов и микроэлементов, важных для активно растущего ребенка. По возможности полностью </w:t>
      </w:r>
      <w:proofErr w:type="spellStart"/>
      <w:r w:rsidRPr="00195D8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пюреобразную</w:t>
      </w:r>
      <w:proofErr w:type="spellEnd"/>
      <w:r w:rsidRPr="00195D8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 xml:space="preserve"> еду заменяйте маленькими кусочками, которые ребенок может проглотить.</w:t>
      </w:r>
    </w:p>
    <w:p w:rsidR="00195D88" w:rsidRPr="00195D88" w:rsidRDefault="00195D88" w:rsidP="00195D88">
      <w:pPr>
        <w:spacing w:after="240" w:line="360" w:lineRule="atLeast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 составить рацион ребенка 1–3 лет</w:t>
      </w:r>
    </w:p>
    <w:p w:rsidR="00195D88" w:rsidRPr="00195D88" w:rsidRDefault="00195D88" w:rsidP="00195D88">
      <w:pPr>
        <w:spacing w:after="24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 питания ребенка от 1 года до 3 лет должен быть составлен с учетом соблюдения принципов сбалансированности и разнообразия. Детям в этом возрасте рекомендован 5-и разовый прием пищи (3 </w:t>
      </w:r>
      <w:proofErr w:type="gramStart"/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 и 2 дополнительных). Большинство педиатров советуют следующим образом формировать ассортимент основных блюд для ребенка от года до 3 лет:</w:t>
      </w:r>
    </w:p>
    <w:p w:rsidR="00195D88" w:rsidRPr="00195D88" w:rsidRDefault="00195D88" w:rsidP="00195D88">
      <w:pPr>
        <w:numPr>
          <w:ilvl w:val="0"/>
          <w:numId w:val="2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завтрак – различные хорошо проваренные каши, приготовленные овощи, нежирное мясо животных или нежирные сорта рыбы. Также в рацион можно включать творог, яйца. Для питья ребенку можно предлагать не только молоко, но и травяные чаи, соки и т.д.</w:t>
      </w:r>
    </w:p>
    <w:p w:rsidR="00195D88" w:rsidRPr="00195D88" w:rsidRDefault="00195D88" w:rsidP="00195D88">
      <w:pPr>
        <w:numPr>
          <w:ilvl w:val="0"/>
          <w:numId w:val="2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обед желательно готовить горячее первое блюдо (как на овощных, так и на мясных бульонах). На второе – рыба или мясо животных</w:t>
      </w: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кашей. Если ребенок не страдает ожирением, то можно рекомендовать различные сладкие фрукты.</w:t>
      </w:r>
    </w:p>
    <w:p w:rsidR="00195D88" w:rsidRPr="00195D88" w:rsidRDefault="00195D88" w:rsidP="00195D88">
      <w:pPr>
        <w:numPr>
          <w:ilvl w:val="0"/>
          <w:numId w:val="2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ужин – небольшое количество каши, овощей и мяса.</w:t>
      </w:r>
    </w:p>
    <w:p w:rsidR="00195D88" w:rsidRPr="00195D88" w:rsidRDefault="00195D88" w:rsidP="00195D88">
      <w:pPr>
        <w:spacing w:after="24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Помимо </w:t>
      </w:r>
      <w:proofErr w:type="gramStart"/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и дополнительные приемы пищи:</w:t>
      </w:r>
    </w:p>
    <w:p w:rsidR="00195D88" w:rsidRPr="00195D88" w:rsidRDefault="00195D88" w:rsidP="00195D88">
      <w:pPr>
        <w:numPr>
          <w:ilvl w:val="0"/>
          <w:numId w:val="3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завтрак (например, печенье, йогурт, сок);</w:t>
      </w:r>
    </w:p>
    <w:p w:rsidR="00195D88" w:rsidRPr="00195D88" w:rsidRDefault="00195D88" w:rsidP="00195D88">
      <w:pPr>
        <w:numPr>
          <w:ilvl w:val="0"/>
          <w:numId w:val="3"/>
        </w:numPr>
        <w:spacing w:after="240" w:line="36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полдник (молочная каша и др.).</w:t>
      </w:r>
    </w:p>
    <w:p w:rsidR="00195D88" w:rsidRPr="00195D88" w:rsidRDefault="00195D88" w:rsidP="00195D88">
      <w:pPr>
        <w:spacing w:after="24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D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Важная особенность питания ребенка 1–3 лет – это получение основной массы белка и жиров в первой половине дня. После еды обязательно употреблять несладкую воду (это позволит снизить риск кариеса молочных зубов).</w:t>
      </w:r>
    </w:p>
    <w:p w:rsidR="00D2550B" w:rsidRPr="00195D88" w:rsidRDefault="00D2550B">
      <w:pPr>
        <w:rPr>
          <w:rFonts w:ascii="Times New Roman" w:hAnsi="Times New Roman" w:cs="Times New Roman"/>
          <w:sz w:val="28"/>
          <w:szCs w:val="28"/>
        </w:rPr>
      </w:pPr>
    </w:p>
    <w:sectPr w:rsidR="00D2550B" w:rsidRPr="00195D88" w:rsidSect="00D25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16387"/>
    <w:multiLevelType w:val="multilevel"/>
    <w:tmpl w:val="15E0B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34EB4"/>
    <w:multiLevelType w:val="multilevel"/>
    <w:tmpl w:val="15220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653940"/>
    <w:multiLevelType w:val="multilevel"/>
    <w:tmpl w:val="032AB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88"/>
    <w:rsid w:val="00195D88"/>
    <w:rsid w:val="00D2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0B"/>
  </w:style>
  <w:style w:type="paragraph" w:styleId="2">
    <w:name w:val="heading 2"/>
    <w:basedOn w:val="a"/>
    <w:link w:val="20"/>
    <w:uiPriority w:val="9"/>
    <w:qFormat/>
    <w:rsid w:val="00195D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D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95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3165</Characters>
  <Application>Microsoft Office Word</Application>
  <DocSecurity>0</DocSecurity>
  <Lines>26</Lines>
  <Paragraphs>7</Paragraphs>
  <ScaleCrop>false</ScaleCrop>
  <Company>Krokoz™ Inc.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2024-04-14T16:22:00Z</dcterms:created>
  <dcterms:modified xsi:type="dcterms:W3CDTF">2024-04-14T16:22:00Z</dcterms:modified>
</cp:coreProperties>
</file>