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85E" w:rsidRDefault="0018585E" w:rsidP="00B13CD8">
      <w:pPr>
        <w:spacing w:after="0" w:line="240" w:lineRule="auto"/>
        <w:jc w:val="center"/>
        <w:rPr>
          <w:rFonts w:ascii="Times New Roman" w:eastAsia="Times New Roman" w:hAnsi="Times New Roman" w:cs="Times New Roman"/>
          <w:sz w:val="32"/>
          <w:szCs w:val="32"/>
          <w:lang w:eastAsia="ru-RU"/>
        </w:rPr>
      </w:pPr>
      <w:r w:rsidRPr="0018585E">
        <w:rPr>
          <w:rFonts w:ascii="Times New Roman" w:eastAsia="Times New Roman" w:hAnsi="Times New Roman" w:cs="Times New Roman"/>
          <w:sz w:val="32"/>
          <w:szCs w:val="32"/>
          <w:lang w:eastAsia="ru-RU"/>
        </w:rPr>
        <w:t>МДОУ «Детский сад № 29»</w:t>
      </w:r>
    </w:p>
    <w:p w:rsidR="00B13CD8" w:rsidRPr="0018585E" w:rsidRDefault="00B13CD8" w:rsidP="00776FAB">
      <w:pPr>
        <w:spacing w:before="68" w:after="68" w:line="42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город  Ярославль</w:t>
      </w:r>
    </w:p>
    <w:p w:rsidR="0018585E" w:rsidRDefault="0018585E" w:rsidP="00776FAB">
      <w:pPr>
        <w:spacing w:before="68" w:after="68" w:line="420" w:lineRule="auto"/>
        <w:jc w:val="center"/>
        <w:rPr>
          <w:rFonts w:ascii="Times New Roman" w:eastAsia="Times New Roman" w:hAnsi="Times New Roman" w:cs="Times New Roman"/>
          <w:b/>
          <w:sz w:val="32"/>
          <w:szCs w:val="32"/>
          <w:lang w:eastAsia="ru-RU"/>
        </w:rPr>
      </w:pPr>
    </w:p>
    <w:p w:rsidR="0018585E" w:rsidRDefault="0018585E" w:rsidP="0018585E">
      <w:pPr>
        <w:spacing w:before="68" w:after="68" w:line="420" w:lineRule="auto"/>
        <w:rPr>
          <w:rFonts w:ascii="Times New Roman" w:eastAsia="Times New Roman" w:hAnsi="Times New Roman" w:cs="Times New Roman"/>
          <w:b/>
          <w:sz w:val="32"/>
          <w:szCs w:val="32"/>
          <w:lang w:eastAsia="ru-RU"/>
        </w:rPr>
      </w:pPr>
    </w:p>
    <w:p w:rsidR="0018585E" w:rsidRDefault="0018585E" w:rsidP="00776FAB">
      <w:pPr>
        <w:spacing w:before="68" w:after="68" w:line="420" w:lineRule="auto"/>
        <w:jc w:val="center"/>
        <w:rPr>
          <w:rFonts w:ascii="Times New Roman" w:eastAsia="Times New Roman" w:hAnsi="Times New Roman" w:cs="Times New Roman"/>
          <w:b/>
          <w:sz w:val="32"/>
          <w:szCs w:val="32"/>
          <w:lang w:eastAsia="ru-RU"/>
        </w:rPr>
      </w:pPr>
    </w:p>
    <w:p w:rsidR="0018585E" w:rsidRPr="0018585E" w:rsidRDefault="003260A9" w:rsidP="00776FAB">
      <w:pPr>
        <w:spacing w:before="68" w:after="68" w:line="42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Мастер - класс</w:t>
      </w:r>
      <w:bookmarkStart w:id="0" w:name="_GoBack"/>
      <w:bookmarkEnd w:id="0"/>
      <w:r w:rsidR="0018585E" w:rsidRPr="0018585E">
        <w:rPr>
          <w:rFonts w:ascii="Times New Roman" w:eastAsia="Times New Roman" w:hAnsi="Times New Roman" w:cs="Times New Roman"/>
          <w:sz w:val="40"/>
          <w:szCs w:val="40"/>
          <w:lang w:eastAsia="ru-RU"/>
        </w:rPr>
        <w:t xml:space="preserve"> для педагогов ДОУ</w:t>
      </w:r>
    </w:p>
    <w:p w:rsidR="0018585E" w:rsidRDefault="0018585E" w:rsidP="00776FAB">
      <w:pPr>
        <w:spacing w:before="68" w:after="68" w:line="420" w:lineRule="auto"/>
        <w:jc w:val="center"/>
        <w:rPr>
          <w:rFonts w:ascii="Times New Roman" w:eastAsia="Times New Roman" w:hAnsi="Times New Roman" w:cs="Times New Roman"/>
          <w:b/>
          <w:sz w:val="32"/>
          <w:szCs w:val="32"/>
          <w:lang w:eastAsia="ru-RU"/>
        </w:rPr>
      </w:pPr>
    </w:p>
    <w:p w:rsidR="0018585E" w:rsidRPr="000C22CF" w:rsidRDefault="0018585E" w:rsidP="00776FAB">
      <w:pPr>
        <w:spacing w:before="68" w:after="68" w:line="420" w:lineRule="auto"/>
        <w:jc w:val="center"/>
        <w:rPr>
          <w:rFonts w:ascii="Monotype Corsiva" w:eastAsia="Times New Roman" w:hAnsi="Monotype Corsiva" w:cs="Times New Roman"/>
          <w:b/>
          <w:sz w:val="60"/>
          <w:szCs w:val="60"/>
          <w:lang w:eastAsia="ru-RU"/>
        </w:rPr>
      </w:pPr>
      <w:r w:rsidRPr="000C22CF">
        <w:rPr>
          <w:rFonts w:ascii="Monotype Corsiva" w:eastAsia="Times New Roman" w:hAnsi="Monotype Corsiva" w:cs="Times New Roman"/>
          <w:b/>
          <w:sz w:val="52"/>
          <w:szCs w:val="52"/>
          <w:lang w:eastAsia="ru-RU"/>
        </w:rPr>
        <w:t>«</w:t>
      </w:r>
      <w:r w:rsidR="00776FAB" w:rsidRPr="000C22CF">
        <w:rPr>
          <w:rFonts w:ascii="Monotype Corsiva" w:eastAsia="Times New Roman" w:hAnsi="Monotype Corsiva" w:cs="Times New Roman"/>
          <w:b/>
          <w:sz w:val="60"/>
          <w:szCs w:val="60"/>
          <w:lang w:eastAsia="ru-RU"/>
        </w:rPr>
        <w:t xml:space="preserve">ИСПОЛЬЗОВАНИЕ </w:t>
      </w:r>
    </w:p>
    <w:p w:rsidR="00776FAB" w:rsidRPr="000C22CF" w:rsidRDefault="00776FAB" w:rsidP="00776FAB">
      <w:pPr>
        <w:spacing w:before="68" w:after="68" w:line="420" w:lineRule="auto"/>
        <w:jc w:val="center"/>
        <w:rPr>
          <w:rFonts w:ascii="Monotype Corsiva" w:eastAsia="Times New Roman" w:hAnsi="Monotype Corsiva" w:cs="Times New Roman"/>
          <w:b/>
          <w:sz w:val="60"/>
          <w:szCs w:val="60"/>
          <w:lang w:eastAsia="ru-RU"/>
        </w:rPr>
      </w:pPr>
      <w:r w:rsidRPr="000C22CF">
        <w:rPr>
          <w:rFonts w:ascii="Monotype Corsiva" w:eastAsia="Times New Roman" w:hAnsi="Monotype Corsiva" w:cs="Times New Roman"/>
          <w:b/>
          <w:sz w:val="60"/>
          <w:szCs w:val="60"/>
          <w:lang w:eastAsia="ru-RU"/>
        </w:rPr>
        <w:t>ДИДАКТИЧЕСКИХ ИГР</w:t>
      </w:r>
    </w:p>
    <w:p w:rsidR="0018585E" w:rsidRPr="000C22CF" w:rsidRDefault="00776FAB" w:rsidP="00776FAB">
      <w:pPr>
        <w:spacing w:before="68" w:after="68" w:line="420" w:lineRule="auto"/>
        <w:jc w:val="center"/>
        <w:rPr>
          <w:rFonts w:ascii="Monotype Corsiva" w:eastAsia="Times New Roman" w:hAnsi="Monotype Corsiva" w:cs="Times New Roman"/>
          <w:b/>
          <w:sz w:val="60"/>
          <w:szCs w:val="60"/>
          <w:lang w:eastAsia="ru-RU"/>
        </w:rPr>
      </w:pPr>
      <w:r w:rsidRPr="000C22CF">
        <w:rPr>
          <w:rFonts w:ascii="Monotype Corsiva" w:eastAsia="Times New Roman" w:hAnsi="Monotype Corsiva" w:cs="Times New Roman"/>
          <w:b/>
          <w:sz w:val="60"/>
          <w:szCs w:val="60"/>
          <w:lang w:eastAsia="ru-RU"/>
        </w:rPr>
        <w:t xml:space="preserve">В РАЗВИТИИ РЕЧИ </w:t>
      </w:r>
    </w:p>
    <w:p w:rsidR="0018585E" w:rsidRPr="000C22CF" w:rsidRDefault="000C22CF" w:rsidP="000C22CF">
      <w:pPr>
        <w:spacing w:before="68" w:after="68" w:line="420" w:lineRule="auto"/>
        <w:jc w:val="center"/>
        <w:rPr>
          <w:rFonts w:ascii="Monotype Corsiva" w:eastAsia="Times New Roman" w:hAnsi="Monotype Corsiva" w:cs="Times New Roman"/>
          <w:b/>
          <w:sz w:val="60"/>
          <w:szCs w:val="60"/>
          <w:lang w:eastAsia="ru-RU"/>
        </w:rPr>
      </w:pPr>
      <w:r>
        <w:rPr>
          <w:rFonts w:ascii="Monotype Corsiva" w:eastAsia="Times New Roman" w:hAnsi="Monotype Corsiva" w:cs="Times New Roman"/>
          <w:b/>
          <w:sz w:val="60"/>
          <w:szCs w:val="60"/>
          <w:lang w:eastAsia="ru-RU"/>
        </w:rPr>
        <w:t xml:space="preserve">МЛАДШИХ </w:t>
      </w:r>
      <w:r w:rsidR="00776FAB" w:rsidRPr="000C22CF">
        <w:rPr>
          <w:rFonts w:ascii="Monotype Corsiva" w:eastAsia="Times New Roman" w:hAnsi="Monotype Corsiva" w:cs="Times New Roman"/>
          <w:b/>
          <w:sz w:val="60"/>
          <w:szCs w:val="60"/>
          <w:lang w:eastAsia="ru-RU"/>
        </w:rPr>
        <w:t>ДОШКОЛЬНИКОВ</w:t>
      </w:r>
      <w:r w:rsidR="0018585E" w:rsidRPr="000C22CF">
        <w:rPr>
          <w:rFonts w:ascii="Monotype Corsiva" w:eastAsia="Times New Roman" w:hAnsi="Monotype Corsiva" w:cs="Times New Roman"/>
          <w:b/>
          <w:sz w:val="60"/>
          <w:szCs w:val="60"/>
          <w:lang w:eastAsia="ru-RU"/>
        </w:rPr>
        <w:t>»</w:t>
      </w:r>
    </w:p>
    <w:p w:rsidR="000C22CF" w:rsidRPr="000C22CF" w:rsidRDefault="000C22CF" w:rsidP="000C22CF">
      <w:pPr>
        <w:spacing w:before="68" w:after="68" w:line="420" w:lineRule="auto"/>
        <w:jc w:val="center"/>
        <w:rPr>
          <w:rFonts w:ascii="Monotype Corsiva" w:eastAsia="Times New Roman" w:hAnsi="Monotype Corsiva" w:cs="Times New Roman"/>
          <w:b/>
          <w:sz w:val="60"/>
          <w:szCs w:val="60"/>
          <w:lang w:eastAsia="ru-RU"/>
        </w:rPr>
      </w:pPr>
    </w:p>
    <w:p w:rsidR="00776FAB" w:rsidRDefault="0018585E" w:rsidP="00B13CD8">
      <w:pPr>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Подготовила и провела </w:t>
      </w:r>
    </w:p>
    <w:p w:rsidR="00B13CD8" w:rsidRDefault="00B13CD8" w:rsidP="00B13CD8">
      <w:pPr>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w:t>
      </w:r>
      <w:r w:rsidR="0018585E">
        <w:rPr>
          <w:rFonts w:ascii="Times New Roman" w:eastAsia="Times New Roman" w:hAnsi="Times New Roman" w:cs="Times New Roman"/>
          <w:sz w:val="32"/>
          <w:szCs w:val="32"/>
          <w:lang w:eastAsia="ru-RU"/>
        </w:rPr>
        <w:t>оспитатель</w:t>
      </w:r>
      <w:r>
        <w:rPr>
          <w:rFonts w:ascii="Times New Roman" w:eastAsia="Times New Roman" w:hAnsi="Times New Roman" w:cs="Times New Roman"/>
          <w:sz w:val="32"/>
          <w:szCs w:val="32"/>
          <w:lang w:eastAsia="ru-RU"/>
        </w:rPr>
        <w:t xml:space="preserve"> первой квалификационной категории </w:t>
      </w:r>
    </w:p>
    <w:p w:rsidR="0018585E" w:rsidRDefault="0018585E" w:rsidP="00B13CD8">
      <w:pPr>
        <w:spacing w:after="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roofErr w:type="spellStart"/>
      <w:r w:rsidR="00B13CD8">
        <w:rPr>
          <w:rFonts w:ascii="Times New Roman" w:eastAsia="Times New Roman" w:hAnsi="Times New Roman" w:cs="Times New Roman"/>
          <w:sz w:val="32"/>
          <w:szCs w:val="32"/>
          <w:lang w:eastAsia="ru-RU"/>
        </w:rPr>
        <w:t>Ровнягина</w:t>
      </w:r>
      <w:proofErr w:type="spellEnd"/>
      <w:r w:rsidR="00B13CD8">
        <w:rPr>
          <w:rFonts w:ascii="Times New Roman" w:eastAsia="Times New Roman" w:hAnsi="Times New Roman" w:cs="Times New Roman"/>
          <w:sz w:val="32"/>
          <w:szCs w:val="32"/>
          <w:lang w:eastAsia="ru-RU"/>
        </w:rPr>
        <w:t xml:space="preserve"> А.Б</w:t>
      </w:r>
      <w:r>
        <w:rPr>
          <w:rFonts w:ascii="Times New Roman" w:eastAsia="Times New Roman" w:hAnsi="Times New Roman" w:cs="Times New Roman"/>
          <w:sz w:val="32"/>
          <w:szCs w:val="32"/>
          <w:lang w:eastAsia="ru-RU"/>
        </w:rPr>
        <w:t>.</w:t>
      </w:r>
    </w:p>
    <w:p w:rsidR="0018585E" w:rsidRDefault="0018585E" w:rsidP="0023500B">
      <w:pPr>
        <w:spacing w:before="68" w:after="68" w:line="420" w:lineRule="auto"/>
        <w:jc w:val="right"/>
        <w:rPr>
          <w:rFonts w:ascii="Times New Roman" w:eastAsia="Times New Roman" w:hAnsi="Times New Roman" w:cs="Times New Roman"/>
          <w:sz w:val="32"/>
          <w:szCs w:val="32"/>
          <w:lang w:eastAsia="ru-RU"/>
        </w:rPr>
      </w:pPr>
    </w:p>
    <w:p w:rsidR="0018585E" w:rsidRDefault="0018585E" w:rsidP="0023500B">
      <w:pPr>
        <w:spacing w:before="68" w:after="68" w:line="420" w:lineRule="auto"/>
        <w:jc w:val="right"/>
        <w:rPr>
          <w:rFonts w:ascii="Times New Roman" w:eastAsia="Times New Roman" w:hAnsi="Times New Roman" w:cs="Times New Roman"/>
          <w:sz w:val="32"/>
          <w:szCs w:val="32"/>
          <w:lang w:eastAsia="ru-RU"/>
        </w:rPr>
      </w:pPr>
    </w:p>
    <w:p w:rsidR="0018585E" w:rsidRPr="009E7B07" w:rsidRDefault="00BD1890" w:rsidP="009E7B07">
      <w:pPr>
        <w:spacing w:before="68" w:after="68" w:line="42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2020</w:t>
      </w:r>
      <w:r w:rsidR="0018585E">
        <w:rPr>
          <w:rFonts w:ascii="Times New Roman" w:eastAsia="Times New Roman" w:hAnsi="Times New Roman" w:cs="Times New Roman"/>
          <w:sz w:val="32"/>
          <w:szCs w:val="32"/>
          <w:lang w:eastAsia="ru-RU"/>
        </w:rPr>
        <w:t xml:space="preserve"> г</w:t>
      </w:r>
    </w:p>
    <w:p w:rsidR="00FD37F6" w:rsidRDefault="00FD37F6" w:rsidP="00FD37F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Цель: повышение уровня профессиональной компетентности педагогов в вопросах речевого развития </w:t>
      </w:r>
      <w:r w:rsidR="00B13CD8">
        <w:rPr>
          <w:rFonts w:ascii="Times New Roman" w:eastAsia="Times New Roman" w:hAnsi="Times New Roman" w:cs="Times New Roman"/>
          <w:sz w:val="28"/>
          <w:szCs w:val="28"/>
          <w:lang w:eastAsia="ru-RU"/>
        </w:rPr>
        <w:t xml:space="preserve"> детей младшего дошкольного возраста</w:t>
      </w:r>
      <w:r>
        <w:rPr>
          <w:rFonts w:ascii="Times New Roman" w:eastAsia="Times New Roman" w:hAnsi="Times New Roman" w:cs="Times New Roman"/>
          <w:sz w:val="28"/>
          <w:szCs w:val="28"/>
          <w:lang w:eastAsia="ru-RU"/>
        </w:rPr>
        <w:t>.</w:t>
      </w:r>
    </w:p>
    <w:p w:rsidR="00FD37F6" w:rsidRDefault="00FD37F6" w:rsidP="009E7B07">
      <w:pPr>
        <w:spacing w:after="0"/>
        <w:jc w:val="right"/>
        <w:rPr>
          <w:rFonts w:ascii="Times New Roman" w:eastAsia="Times New Roman" w:hAnsi="Times New Roman" w:cs="Times New Roman"/>
          <w:sz w:val="28"/>
          <w:szCs w:val="28"/>
          <w:lang w:eastAsia="ru-RU"/>
        </w:rPr>
      </w:pPr>
    </w:p>
    <w:p w:rsidR="0023500B" w:rsidRDefault="0023500B" w:rsidP="009E7B07">
      <w:pPr>
        <w:spacing w:after="0"/>
        <w:jc w:val="right"/>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«Дидактическая игра – это специально созданная игра, выполняющая определенную дидактическую задачу, скрытую от ребенка в игровой ситуации за игров</w:t>
      </w:r>
      <w:r w:rsidR="009E7B07">
        <w:rPr>
          <w:rFonts w:ascii="Times New Roman" w:eastAsia="Times New Roman" w:hAnsi="Times New Roman" w:cs="Times New Roman"/>
          <w:sz w:val="28"/>
          <w:szCs w:val="28"/>
          <w:lang w:eastAsia="ru-RU"/>
        </w:rPr>
        <w:t>ыми действиями»</w:t>
      </w:r>
      <w:r w:rsidR="009E7B07">
        <w:rPr>
          <w:rFonts w:ascii="Times New Roman" w:eastAsia="Times New Roman" w:hAnsi="Times New Roman" w:cs="Times New Roman"/>
          <w:sz w:val="28"/>
          <w:szCs w:val="28"/>
          <w:lang w:eastAsia="ru-RU"/>
        </w:rPr>
        <w:br/>
        <w:t>К. Н. Поливанова</w:t>
      </w:r>
    </w:p>
    <w:p w:rsidR="009E7B07" w:rsidRPr="009E7B07" w:rsidRDefault="009E7B07" w:rsidP="009E7B07">
      <w:pPr>
        <w:spacing w:after="0"/>
        <w:jc w:val="right"/>
        <w:rPr>
          <w:rFonts w:ascii="Times New Roman" w:eastAsia="Times New Roman" w:hAnsi="Times New Roman" w:cs="Times New Roman"/>
          <w:sz w:val="28"/>
          <w:szCs w:val="28"/>
          <w:lang w:eastAsia="ru-RU"/>
        </w:rPr>
      </w:pP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        Неоценима роль и значение дидактических игр для развития словаря  детей.   Дидактическая игра является одним из эффективных средств развития словаря детей младшего дошкольного возраста, так как  выполняет функцию средства обучения, служит одним из основных средств развития речи детей. Она помогает усвоению, закреплению знаний. Использование дидактической игры повышает интерес детей к речи, развивает сосредоточенность, обеспечивает лучшее усвоение речевого материала, наиболее эффективно осуществляется физическое, умственное, речевое, и нравственное развитие дошкольников.</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        Дидактическая игра создает благоприятные условия для активизации речевой и познавательной деятельности. Познавательная деятельность проходит в игровом контексте, и является своеобразным катализатором многих психических процессов, связанных с познанием различных предметов в дошкольном возрасте.</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        Игра помогает решать многие психологические проблемы, возникающие между детьми и родителями. Она снимает напряжение, тревогу, страх перед окружающими, закомплексованность, повышает самооценку, позволяет проверить себя  в различных ситуациях.</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        Сущность дидактической игры заключается в том, что дети решают умственные задачи, предложенные им в занимательной игровой форме, сами находят решение, преодолевая при этом определенные трудности, а также способствует развитию логического мышления и умения выражать свои мысли в слове.</w:t>
      </w:r>
    </w:p>
    <w:p w:rsidR="009E7B07" w:rsidRDefault="009E7B07" w:rsidP="009E7B07">
      <w:pPr>
        <w:spacing w:after="0"/>
        <w:rPr>
          <w:rFonts w:ascii="Times New Roman" w:eastAsia="Times New Roman" w:hAnsi="Times New Roman" w:cs="Times New Roman"/>
          <w:sz w:val="28"/>
          <w:szCs w:val="28"/>
          <w:lang w:eastAsia="ru-RU"/>
        </w:rPr>
      </w:pPr>
    </w:p>
    <w:p w:rsidR="0023500B" w:rsidRPr="009E7B07" w:rsidRDefault="0023500B" w:rsidP="009E7B07">
      <w:pPr>
        <w:spacing w:after="0"/>
        <w:jc w:val="right"/>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«Для ребят дошкольного возраста игры имеют исключительное значение: игра для них – учеба, игра для них – труд,</w:t>
      </w:r>
      <w:r w:rsidR="009E7B07">
        <w:rPr>
          <w:rFonts w:ascii="Times New Roman" w:eastAsia="Times New Roman" w:hAnsi="Times New Roman" w:cs="Times New Roman"/>
          <w:sz w:val="28"/>
          <w:szCs w:val="28"/>
          <w:lang w:eastAsia="ru-RU"/>
        </w:rPr>
        <w:t xml:space="preserve">  </w:t>
      </w:r>
      <w:r w:rsidRPr="009E7B07">
        <w:rPr>
          <w:rFonts w:ascii="Times New Roman" w:eastAsia="Times New Roman" w:hAnsi="Times New Roman" w:cs="Times New Roman"/>
          <w:sz w:val="28"/>
          <w:szCs w:val="28"/>
          <w:lang w:eastAsia="ru-RU"/>
        </w:rPr>
        <w:t>игра для них – серьезная форма  воспитания»</w:t>
      </w:r>
      <w:r w:rsidRPr="009E7B07">
        <w:rPr>
          <w:rFonts w:ascii="Times New Roman" w:eastAsia="Times New Roman" w:hAnsi="Times New Roman" w:cs="Times New Roman"/>
          <w:sz w:val="28"/>
          <w:szCs w:val="28"/>
          <w:lang w:eastAsia="ru-RU"/>
        </w:rPr>
        <w:br/>
        <w:t>Н. К. Крупская</w:t>
      </w:r>
    </w:p>
    <w:p w:rsidR="0023500B" w:rsidRPr="009E7B07" w:rsidRDefault="0023500B" w:rsidP="009E7B07">
      <w:pPr>
        <w:spacing w:after="0"/>
        <w:rPr>
          <w:rFonts w:ascii="Times New Roman" w:eastAsia="Times New Roman" w:hAnsi="Times New Roman" w:cs="Times New Roman"/>
          <w:sz w:val="28"/>
          <w:szCs w:val="28"/>
          <w:lang w:eastAsia="ru-RU"/>
        </w:rPr>
      </w:pPr>
    </w:p>
    <w:p w:rsidR="0023500B" w:rsidRPr="009E7B07" w:rsidRDefault="000C22CF" w:rsidP="009E7B0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500B" w:rsidRPr="009E7B07">
        <w:rPr>
          <w:rFonts w:ascii="Times New Roman" w:eastAsia="Times New Roman" w:hAnsi="Times New Roman" w:cs="Times New Roman"/>
          <w:sz w:val="28"/>
          <w:szCs w:val="28"/>
          <w:lang w:eastAsia="ru-RU"/>
        </w:rPr>
        <w:t xml:space="preserve">В незатейливой домашней обстановке в игровой форме, можно расширить бытовой словарь малыша. Интерес у детей вызывают дидактические игры: </w:t>
      </w:r>
      <w:proofErr w:type="gramStart"/>
      <w:r w:rsidR="0023500B" w:rsidRPr="009E7B07">
        <w:rPr>
          <w:rFonts w:ascii="Times New Roman" w:eastAsia="Times New Roman" w:hAnsi="Times New Roman" w:cs="Times New Roman"/>
          <w:sz w:val="28"/>
          <w:szCs w:val="28"/>
          <w:lang w:eastAsia="ru-RU"/>
        </w:rPr>
        <w:t xml:space="preserve">«Приготовим салат», «Поучимся заваривать чай», «Искупаем куклу», «Уложим </w:t>
      </w:r>
      <w:r w:rsidR="0023500B" w:rsidRPr="009E7B07">
        <w:rPr>
          <w:rFonts w:ascii="Times New Roman" w:eastAsia="Times New Roman" w:hAnsi="Times New Roman" w:cs="Times New Roman"/>
          <w:sz w:val="28"/>
          <w:szCs w:val="28"/>
          <w:lang w:eastAsia="ru-RU"/>
        </w:rPr>
        <w:lastRenderedPageBreak/>
        <w:t>куклу спать», «Накроем стол к обеду» и др.,  в которых показываются реальные действия на реальных предметах.</w:t>
      </w:r>
      <w:proofErr w:type="gramEnd"/>
    </w:p>
    <w:p w:rsidR="00814059" w:rsidRDefault="00814059" w:rsidP="000C22CF">
      <w:pPr>
        <w:spacing w:after="0"/>
        <w:jc w:val="center"/>
        <w:rPr>
          <w:rFonts w:ascii="Times New Roman" w:eastAsia="Times New Roman" w:hAnsi="Times New Roman" w:cs="Times New Roman"/>
          <w:sz w:val="28"/>
          <w:szCs w:val="28"/>
          <w:lang w:eastAsia="ru-RU"/>
        </w:rPr>
      </w:pPr>
    </w:p>
    <w:p w:rsidR="0023500B" w:rsidRPr="009E7B07" w:rsidRDefault="000C22CF" w:rsidP="000C22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23500B" w:rsidRPr="009E7B07">
        <w:rPr>
          <w:rFonts w:ascii="Times New Roman" w:eastAsia="Times New Roman" w:hAnsi="Times New Roman" w:cs="Times New Roman"/>
          <w:sz w:val="28"/>
          <w:szCs w:val="28"/>
          <w:lang w:eastAsia="ru-RU"/>
        </w:rPr>
        <w:t>артотека дидактических игр.</w:t>
      </w:r>
    </w:p>
    <w:p w:rsidR="0023500B" w:rsidRPr="009E7B07" w:rsidRDefault="0023500B" w:rsidP="009E7B07">
      <w:pPr>
        <w:spacing w:after="0"/>
        <w:jc w:val="center"/>
        <w:rPr>
          <w:rFonts w:ascii="Times New Roman" w:eastAsia="Times New Roman" w:hAnsi="Times New Roman" w:cs="Times New Roman"/>
          <w:sz w:val="28"/>
          <w:szCs w:val="28"/>
          <w:lang w:eastAsia="ru-RU"/>
        </w:rPr>
      </w:pPr>
      <w:r w:rsidRPr="009E7B07">
        <w:rPr>
          <w:rFonts w:ascii="Times New Roman" w:eastAsia="Times New Roman" w:hAnsi="Times New Roman" w:cs="Times New Roman"/>
          <w:b/>
          <w:bCs/>
          <w:sz w:val="28"/>
          <w:szCs w:val="28"/>
          <w:lang w:eastAsia="ru-RU"/>
        </w:rPr>
        <w:t>Тема «Посуда»</w:t>
      </w:r>
    </w:p>
    <w:p w:rsidR="0023500B" w:rsidRPr="009E7B07" w:rsidRDefault="0023500B" w:rsidP="009E7B07">
      <w:pPr>
        <w:spacing w:after="0"/>
        <w:jc w:val="both"/>
        <w:rPr>
          <w:rFonts w:ascii="Times New Roman" w:eastAsia="Times New Roman" w:hAnsi="Times New Roman" w:cs="Times New Roman"/>
          <w:b/>
          <w:i/>
          <w:sz w:val="28"/>
          <w:szCs w:val="28"/>
          <w:lang w:eastAsia="ru-RU"/>
        </w:rPr>
      </w:pPr>
      <w:r w:rsidRPr="009E7B07">
        <w:rPr>
          <w:rFonts w:ascii="Times New Roman" w:eastAsia="Times New Roman" w:hAnsi="Times New Roman" w:cs="Times New Roman"/>
          <w:b/>
          <w:i/>
          <w:sz w:val="28"/>
          <w:szCs w:val="28"/>
          <w:lang w:eastAsia="ru-RU"/>
        </w:rPr>
        <w:t>Игра «Накроем стол к чаю».</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Программное содержание.</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1. Активизация словаря. Ввести в словарь детей названия предметов посуды, учить находить названные предметы среди прочих. Учить называть предметы посуды, знакомить с назначением посуды.</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2. Связная речь. Учить отвечать на вопросы о назначении посуды.</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3. Обобщение. Дать обобщающее понятие «посуда».</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Оборудование. Кукольная посуда, кукольный стол, кукла, мишка, зайка.</w:t>
      </w:r>
    </w:p>
    <w:p w:rsidR="0023500B" w:rsidRPr="009E7B07" w:rsidRDefault="0023500B" w:rsidP="009E7B07">
      <w:pPr>
        <w:spacing w:after="0"/>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Методические указания.</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Взрослый объясняет, что к кукле пришли гости (мишка и зайка). Поэтому нужно накрыть стол к чаю. Ребенок выполняют поручения взрослого: поставь в середину стола хлебницу, рядом поставь чашки с блюдцами и положи чайные ложки. Что можно пить из чашки?</w:t>
      </w:r>
    </w:p>
    <w:p w:rsidR="009E7B07" w:rsidRDefault="009E7B07" w:rsidP="009E7B07">
      <w:pPr>
        <w:spacing w:after="0"/>
        <w:jc w:val="both"/>
        <w:rPr>
          <w:rFonts w:ascii="Times New Roman" w:eastAsia="Times New Roman" w:hAnsi="Times New Roman" w:cs="Times New Roman"/>
          <w:sz w:val="28"/>
          <w:szCs w:val="28"/>
          <w:lang w:eastAsia="ru-RU"/>
        </w:rPr>
      </w:pPr>
    </w:p>
    <w:p w:rsidR="0023500B" w:rsidRPr="009E7B07" w:rsidRDefault="0023500B" w:rsidP="009E7B07">
      <w:pPr>
        <w:spacing w:after="0"/>
        <w:jc w:val="both"/>
        <w:rPr>
          <w:rFonts w:ascii="Times New Roman" w:eastAsia="Times New Roman" w:hAnsi="Times New Roman" w:cs="Times New Roman"/>
          <w:b/>
          <w:i/>
          <w:sz w:val="28"/>
          <w:szCs w:val="28"/>
          <w:lang w:eastAsia="ru-RU"/>
        </w:rPr>
      </w:pPr>
      <w:r w:rsidRPr="009E7B07">
        <w:rPr>
          <w:rFonts w:ascii="Times New Roman" w:eastAsia="Times New Roman" w:hAnsi="Times New Roman" w:cs="Times New Roman"/>
          <w:b/>
          <w:i/>
          <w:sz w:val="28"/>
          <w:szCs w:val="28"/>
          <w:lang w:eastAsia="ru-RU"/>
        </w:rPr>
        <w:t>Игра «Чего не стало? ».</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Программное содержание.</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1. Активизация словаря. Учить узнавать и называть посуду на картинках.</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 xml:space="preserve">2. Грамматика. </w:t>
      </w:r>
      <w:proofErr w:type="gramStart"/>
      <w:r w:rsidRPr="009E7B07">
        <w:rPr>
          <w:rFonts w:ascii="Times New Roman" w:eastAsia="Times New Roman" w:hAnsi="Times New Roman" w:cs="Times New Roman"/>
          <w:sz w:val="28"/>
          <w:szCs w:val="28"/>
          <w:lang w:eastAsia="ru-RU"/>
        </w:rPr>
        <w:t>Учить согласовывать прилагательные и существительные (большая (маленькая) чашка, красное (синее) блюдце). </w:t>
      </w:r>
      <w:proofErr w:type="gramEnd"/>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Развивать зрительное внимание, память.</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Оборудование. Картинки с изображением больших и маленьких предметов посуды.</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Методические указания.</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Ребенок соотносит изображения посуды нарисованной и контуров.</w:t>
      </w:r>
    </w:p>
    <w:p w:rsidR="009E7B07" w:rsidRDefault="009E7B07" w:rsidP="009E7B07">
      <w:pPr>
        <w:spacing w:after="0"/>
        <w:jc w:val="both"/>
        <w:rPr>
          <w:rFonts w:ascii="Times New Roman" w:eastAsia="Times New Roman" w:hAnsi="Times New Roman" w:cs="Times New Roman"/>
          <w:b/>
          <w:bCs/>
          <w:sz w:val="28"/>
          <w:szCs w:val="28"/>
          <w:lang w:eastAsia="ru-RU"/>
        </w:rPr>
      </w:pPr>
    </w:p>
    <w:p w:rsidR="0023500B" w:rsidRPr="009E7B07" w:rsidRDefault="0023500B" w:rsidP="009E7B07">
      <w:pPr>
        <w:spacing w:after="0"/>
        <w:jc w:val="center"/>
        <w:rPr>
          <w:rFonts w:ascii="Times New Roman" w:eastAsia="Times New Roman" w:hAnsi="Times New Roman" w:cs="Times New Roman"/>
          <w:sz w:val="28"/>
          <w:szCs w:val="28"/>
          <w:lang w:eastAsia="ru-RU"/>
        </w:rPr>
      </w:pPr>
      <w:r w:rsidRPr="009E7B07">
        <w:rPr>
          <w:rFonts w:ascii="Times New Roman" w:eastAsia="Times New Roman" w:hAnsi="Times New Roman" w:cs="Times New Roman"/>
          <w:b/>
          <w:bCs/>
          <w:sz w:val="28"/>
          <w:szCs w:val="28"/>
          <w:lang w:eastAsia="ru-RU"/>
        </w:rPr>
        <w:t>Тема «Транспорт».</w:t>
      </w:r>
    </w:p>
    <w:p w:rsidR="0023500B" w:rsidRPr="009E7B07" w:rsidRDefault="0023500B" w:rsidP="009E7B07">
      <w:pPr>
        <w:spacing w:after="0"/>
        <w:jc w:val="both"/>
        <w:rPr>
          <w:rFonts w:ascii="Times New Roman" w:eastAsia="Times New Roman" w:hAnsi="Times New Roman" w:cs="Times New Roman"/>
          <w:b/>
          <w:i/>
          <w:sz w:val="28"/>
          <w:szCs w:val="28"/>
          <w:lang w:eastAsia="ru-RU"/>
        </w:rPr>
      </w:pPr>
      <w:r w:rsidRPr="009E7B07">
        <w:rPr>
          <w:rFonts w:ascii="Times New Roman" w:eastAsia="Times New Roman" w:hAnsi="Times New Roman" w:cs="Times New Roman"/>
          <w:b/>
          <w:i/>
          <w:sz w:val="28"/>
          <w:szCs w:val="28"/>
          <w:lang w:eastAsia="ru-RU"/>
        </w:rPr>
        <w:t>Игра «Чудесная коробка».</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Программное содержание.</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 xml:space="preserve">1. Активизация словаря. Дать представление о внешнем виде транспортных средств (машина, её части, поезд, самолёт, пароход). </w:t>
      </w:r>
      <w:proofErr w:type="gramStart"/>
      <w:r w:rsidRPr="009E7B07">
        <w:rPr>
          <w:rFonts w:ascii="Times New Roman" w:eastAsia="Times New Roman" w:hAnsi="Times New Roman" w:cs="Times New Roman"/>
          <w:sz w:val="28"/>
          <w:szCs w:val="28"/>
          <w:lang w:eastAsia="ru-RU"/>
        </w:rPr>
        <w:t>Активизировать словарь детей за счёт слов (руль, колесо, кузов, легковая, грузовая, сидение, летит, едет, крылья, вагоны, труба, плывёт).</w:t>
      </w:r>
      <w:proofErr w:type="gramEnd"/>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2. Учить составлять целое из частей.</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lastRenderedPageBreak/>
        <w:t>3. Развивать наблюдательность, учить устанавливать простые связи между предметами и явлениями, делать самостоятельные выводы. </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Оборудование. Коробка, красиво оформленная, машины грузовая и легковая, самолёт, поезд, пароход, картинки с изображением транспортных средств, разрезные картинки с изображением указанного транспорта.</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Методические указания.</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Взрослый по одной достаёт игрушки из коробки. Вместе с ребёнком рассматривает и описывает внешний вид игрушек, уточняет названия частей.</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Ребенок складывает изображения транспорта из двух частей.  Для дальнейшего закрепления знаний, предлагается отгадывание загадок о транспорте.</w:t>
      </w:r>
    </w:p>
    <w:p w:rsidR="009E7B07" w:rsidRDefault="009E7B07" w:rsidP="009E7B07">
      <w:pPr>
        <w:spacing w:after="0"/>
        <w:jc w:val="center"/>
        <w:rPr>
          <w:rFonts w:ascii="Times New Roman" w:eastAsia="Times New Roman" w:hAnsi="Times New Roman" w:cs="Times New Roman"/>
          <w:b/>
          <w:bCs/>
          <w:sz w:val="28"/>
          <w:szCs w:val="28"/>
          <w:lang w:eastAsia="ru-RU"/>
        </w:rPr>
      </w:pPr>
    </w:p>
    <w:p w:rsidR="0023500B" w:rsidRPr="009E7B07" w:rsidRDefault="0023500B" w:rsidP="009E7B07">
      <w:pPr>
        <w:spacing w:after="0"/>
        <w:jc w:val="center"/>
        <w:rPr>
          <w:rFonts w:ascii="Times New Roman" w:eastAsia="Times New Roman" w:hAnsi="Times New Roman" w:cs="Times New Roman"/>
          <w:sz w:val="28"/>
          <w:szCs w:val="28"/>
          <w:lang w:eastAsia="ru-RU"/>
        </w:rPr>
      </w:pPr>
      <w:r w:rsidRPr="009E7B07">
        <w:rPr>
          <w:rFonts w:ascii="Times New Roman" w:eastAsia="Times New Roman" w:hAnsi="Times New Roman" w:cs="Times New Roman"/>
          <w:b/>
          <w:bCs/>
          <w:sz w:val="28"/>
          <w:szCs w:val="28"/>
          <w:lang w:eastAsia="ru-RU"/>
        </w:rPr>
        <w:t>Тема. «Зимующие птицы».</w:t>
      </w:r>
    </w:p>
    <w:p w:rsidR="0023500B" w:rsidRPr="009E7B07" w:rsidRDefault="0023500B" w:rsidP="009E7B07">
      <w:pPr>
        <w:spacing w:after="0"/>
        <w:jc w:val="both"/>
        <w:rPr>
          <w:rFonts w:ascii="Times New Roman" w:eastAsia="Times New Roman" w:hAnsi="Times New Roman" w:cs="Times New Roman"/>
          <w:b/>
          <w:i/>
          <w:sz w:val="28"/>
          <w:szCs w:val="28"/>
          <w:lang w:eastAsia="ru-RU"/>
        </w:rPr>
      </w:pPr>
      <w:r w:rsidRPr="009E7B07">
        <w:rPr>
          <w:rFonts w:ascii="Times New Roman" w:eastAsia="Times New Roman" w:hAnsi="Times New Roman" w:cs="Times New Roman"/>
          <w:b/>
          <w:i/>
          <w:sz w:val="28"/>
          <w:szCs w:val="28"/>
          <w:lang w:eastAsia="ru-RU"/>
        </w:rPr>
        <w:t>Игра «Покажи правильно».</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Программное содержание.</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 xml:space="preserve">1. Активизация словаря. Дать детям представление об общих признаках птиц (крылья, клюв, хвост, две лапы, умеют летать). </w:t>
      </w:r>
      <w:proofErr w:type="gramStart"/>
      <w:r w:rsidRPr="009E7B07">
        <w:rPr>
          <w:rFonts w:ascii="Times New Roman" w:eastAsia="Times New Roman" w:hAnsi="Times New Roman" w:cs="Times New Roman"/>
          <w:sz w:val="28"/>
          <w:szCs w:val="28"/>
          <w:lang w:eastAsia="ru-RU"/>
        </w:rPr>
        <w:t>Ввести в словарь детей существительные названия птиц (ворона, снегирь, синички, воробей); глаголы (ходит, прыгает, летает, машет, клюёт).</w:t>
      </w:r>
      <w:proofErr w:type="gramEnd"/>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2. Грамматика. Учить образовывать родительный падеж единственного числа существительных.</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3. Связная речь. Учить отвечать на вопросы предложением.</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4. Развивать внимание, память.</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Оборудование. Предметные картинки с изображением зимующих птиц.</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Методические рекомендации.</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Взрослый показывает ребенку изображения зимующих птиц, спрашивает, кого из птиц узнал ребенок. Просит показать крылья, лапки, хвостик, клюв у птиц, уточняя, что всё это есть у всех птиц. Все птицы машут крыльями, летают, прыгают или ходят, клюют. </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В дальнейшем взрослый убирает одну из картинок и спрашивает: «Кто улетел? ». Примерный ответ: «Нет воробья» и т. д.</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Ребенок отгадывает загадки о птицах, выбирает изображения угаданной птицы и показывает отгадку.</w:t>
      </w:r>
    </w:p>
    <w:p w:rsidR="0023500B" w:rsidRPr="009E7B07" w:rsidRDefault="0023500B" w:rsidP="009E7B07">
      <w:pPr>
        <w:spacing w:after="0"/>
        <w:jc w:val="center"/>
        <w:rPr>
          <w:rFonts w:ascii="Times New Roman" w:eastAsia="Times New Roman" w:hAnsi="Times New Roman" w:cs="Times New Roman"/>
          <w:sz w:val="28"/>
          <w:szCs w:val="28"/>
          <w:lang w:eastAsia="ru-RU"/>
        </w:rPr>
      </w:pPr>
      <w:r w:rsidRPr="009E7B07">
        <w:rPr>
          <w:rFonts w:ascii="Times New Roman" w:eastAsia="Times New Roman" w:hAnsi="Times New Roman" w:cs="Times New Roman"/>
          <w:b/>
          <w:bCs/>
          <w:sz w:val="28"/>
          <w:szCs w:val="28"/>
          <w:lang w:eastAsia="ru-RU"/>
        </w:rPr>
        <w:t>Тема «Домашние птицы».</w:t>
      </w:r>
    </w:p>
    <w:p w:rsidR="0023500B" w:rsidRPr="009E7B07" w:rsidRDefault="0023500B" w:rsidP="009E7B07">
      <w:pPr>
        <w:spacing w:after="0"/>
        <w:jc w:val="both"/>
        <w:rPr>
          <w:rFonts w:ascii="Times New Roman" w:eastAsia="Times New Roman" w:hAnsi="Times New Roman" w:cs="Times New Roman"/>
          <w:b/>
          <w:i/>
          <w:sz w:val="28"/>
          <w:szCs w:val="28"/>
          <w:lang w:eastAsia="ru-RU"/>
        </w:rPr>
      </w:pPr>
      <w:r w:rsidRPr="009E7B07">
        <w:rPr>
          <w:rFonts w:ascii="Times New Roman" w:eastAsia="Times New Roman" w:hAnsi="Times New Roman" w:cs="Times New Roman"/>
          <w:b/>
          <w:i/>
          <w:sz w:val="28"/>
          <w:szCs w:val="28"/>
          <w:lang w:eastAsia="ru-RU"/>
        </w:rPr>
        <w:t>Игра «Кто живёт во дворе? »</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Программное содержание.</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1. Активизация словаря. Ввести в активный словарь детей название домашних птиц и птенцов: петух, курица – цыплёнок, утка – утёнок, гусь – гусёнок.</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lastRenderedPageBreak/>
        <w:t xml:space="preserve">2. Грамматика. Учить образовывать единственное и множественное число существительных. </w:t>
      </w:r>
      <w:proofErr w:type="gramStart"/>
      <w:r w:rsidRPr="009E7B07">
        <w:rPr>
          <w:rFonts w:ascii="Times New Roman" w:eastAsia="Times New Roman" w:hAnsi="Times New Roman" w:cs="Times New Roman"/>
          <w:sz w:val="28"/>
          <w:szCs w:val="28"/>
          <w:lang w:eastAsia="ru-RU"/>
        </w:rPr>
        <w:t>Курица - куры, гусь – гуси, утка – утки, цыплёнок – цыплята, утёнок – утята, гусёнок – гусята.</w:t>
      </w:r>
      <w:proofErr w:type="gramEnd"/>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 xml:space="preserve">3. Связная речь. Побуждать отвечать на вопрос предложением, </w:t>
      </w:r>
      <w:proofErr w:type="gramStart"/>
      <w:r w:rsidRPr="009E7B07">
        <w:rPr>
          <w:rFonts w:ascii="Times New Roman" w:eastAsia="Times New Roman" w:hAnsi="Times New Roman" w:cs="Times New Roman"/>
          <w:sz w:val="28"/>
          <w:szCs w:val="28"/>
          <w:lang w:eastAsia="ru-RU"/>
        </w:rPr>
        <w:t>используя местоимение Я и глаголы</w:t>
      </w:r>
      <w:proofErr w:type="gramEnd"/>
      <w:r w:rsidRPr="009E7B07">
        <w:rPr>
          <w:rFonts w:ascii="Times New Roman" w:eastAsia="Times New Roman" w:hAnsi="Times New Roman" w:cs="Times New Roman"/>
          <w:sz w:val="28"/>
          <w:szCs w:val="28"/>
          <w:lang w:eastAsia="ru-RU"/>
        </w:rPr>
        <w:t>, обозначающие действия, изображённые на картинках.</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Оборудование. Предметные картинки.</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Методические рекомендации.</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Ребенок рассматривает картинки с изображением курицы, петуха, утки, гуся. Потом подбирает каждой птице птенцов.</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От утки, курицы, гусыни убежали птенцы. Кто же убежал от курицы? Ребенок находит картинку - цыплята. Находят птенцов для других птиц.</w:t>
      </w:r>
    </w:p>
    <w:p w:rsidR="0023500B" w:rsidRP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Ребенок рассматривает картинку с изображением курицы и цыплёнка, далее задаются вопросы по картинке: кто здесь нарисован? Что делает цыплёнок?</w:t>
      </w:r>
    </w:p>
    <w:p w:rsidR="009E7B07" w:rsidRDefault="0023500B" w:rsidP="009E7B07">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sz w:val="28"/>
          <w:szCs w:val="28"/>
          <w:lang w:eastAsia="ru-RU"/>
        </w:rPr>
        <w:t>       </w:t>
      </w:r>
    </w:p>
    <w:p w:rsidR="0023500B" w:rsidRPr="009E7B07" w:rsidRDefault="009E7B07" w:rsidP="00750D5A">
      <w:pPr>
        <w:spacing w:after="0"/>
        <w:jc w:val="both"/>
        <w:rPr>
          <w:rFonts w:ascii="Times New Roman" w:eastAsia="Times New Roman" w:hAnsi="Times New Roman" w:cs="Times New Roman"/>
          <w:sz w:val="28"/>
          <w:szCs w:val="28"/>
          <w:lang w:eastAsia="ru-RU"/>
        </w:rPr>
      </w:pPr>
      <w:r w:rsidRPr="009E7B07">
        <w:rPr>
          <w:rFonts w:ascii="Times New Roman" w:eastAsia="Times New Roman" w:hAnsi="Times New Roman" w:cs="Times New Roman"/>
          <w:b/>
          <w:i/>
          <w:sz w:val="28"/>
          <w:szCs w:val="28"/>
          <w:lang w:eastAsia="ru-RU"/>
        </w:rPr>
        <w:t xml:space="preserve">  </w:t>
      </w:r>
      <w:r w:rsidR="0023500B" w:rsidRPr="009E7B07">
        <w:rPr>
          <w:rFonts w:ascii="Times New Roman" w:eastAsia="Times New Roman" w:hAnsi="Times New Roman" w:cs="Times New Roman"/>
          <w:b/>
          <w:i/>
          <w:sz w:val="28"/>
          <w:szCs w:val="28"/>
          <w:lang w:eastAsia="ru-RU"/>
        </w:rPr>
        <w:t xml:space="preserve">  </w:t>
      </w:r>
    </w:p>
    <w:p w:rsidR="00776FAB" w:rsidRDefault="00776FAB" w:rsidP="000C22CF">
      <w:pPr>
        <w:pStyle w:val="a4"/>
        <w:shd w:val="clear" w:color="auto" w:fill="FFFFFF"/>
        <w:spacing w:before="0" w:beforeAutospacing="0" w:after="0" w:afterAutospacing="0" w:line="253" w:lineRule="atLeast"/>
        <w:textAlignment w:val="baseline"/>
        <w:rPr>
          <w:sz w:val="28"/>
          <w:szCs w:val="28"/>
        </w:rPr>
      </w:pPr>
      <w:r w:rsidRPr="00EE60C7">
        <w:rPr>
          <w:rFonts w:ascii="Arial" w:hAnsi="Arial" w:cs="Arial"/>
          <w:color w:val="43494B"/>
          <w:sz w:val="19"/>
          <w:szCs w:val="19"/>
        </w:rPr>
        <w:tab/>
      </w:r>
      <w:r w:rsidRPr="009E7B07">
        <w:rPr>
          <w:sz w:val="28"/>
          <w:szCs w:val="28"/>
        </w:rPr>
        <w:t>Для детей дошкольного возраста игра является ведущим видом деятельности. Для обучения через игру и созданы дидактические игры. Дидактическая игра  дает возможность решать различные педагогические задачи в игровой форме. Потребность в игре и желание играть у дошкольников необходимо использовать и направлять в целях решения определённых учебных и воспитательных задач.  Дети играют, не подозревая, что усваивают какие-то знания, овладевают навыками действия с предметами, учатся культуре общения друг с другом.</w:t>
      </w:r>
      <w:r w:rsidRPr="009E7B07">
        <w:rPr>
          <w:sz w:val="28"/>
          <w:szCs w:val="28"/>
        </w:rPr>
        <w:br/>
      </w:r>
      <w:r w:rsidR="000C22CF">
        <w:rPr>
          <w:sz w:val="28"/>
          <w:szCs w:val="28"/>
        </w:rPr>
        <w:t xml:space="preserve">             </w:t>
      </w:r>
      <w:r w:rsidRPr="009E7B07">
        <w:rPr>
          <w:sz w:val="28"/>
          <w:szCs w:val="28"/>
        </w:rPr>
        <w:t>В раннем детстве ребёнок овладевает величайшим достоянием человечества - речью. На втором году он понимает обращенную к нему речь и к трём годам свободно объясняется с окружающими.</w:t>
      </w:r>
      <w:r w:rsidRPr="009E7B07">
        <w:rPr>
          <w:sz w:val="28"/>
          <w:szCs w:val="28"/>
        </w:rPr>
        <w:br/>
        <w:t>Задачи всестороннего развития ребёнка будут решаться  полноценно только при условии правильного обучения речи.</w:t>
      </w:r>
    </w:p>
    <w:p w:rsidR="009E7B07" w:rsidRPr="009E7B07" w:rsidRDefault="009E7B07" w:rsidP="009E7B07">
      <w:pPr>
        <w:pStyle w:val="a4"/>
        <w:shd w:val="clear" w:color="auto" w:fill="FFFFFF"/>
        <w:spacing w:before="0" w:beforeAutospacing="0" w:after="0" w:afterAutospacing="0" w:line="253" w:lineRule="atLeast"/>
        <w:jc w:val="both"/>
        <w:textAlignment w:val="baseline"/>
        <w:rPr>
          <w:sz w:val="28"/>
          <w:szCs w:val="28"/>
        </w:rPr>
      </w:pPr>
    </w:p>
    <w:p w:rsidR="00776FAB" w:rsidRPr="00776FAB" w:rsidRDefault="00B13CD8" w:rsidP="009E7B07">
      <w:pPr>
        <w:pStyle w:val="a4"/>
        <w:shd w:val="clear" w:color="auto" w:fill="FFFFFF"/>
        <w:spacing w:before="0" w:beforeAutospacing="0" w:after="0" w:afterAutospacing="0" w:line="253" w:lineRule="atLeast"/>
        <w:jc w:val="center"/>
        <w:textAlignment w:val="baseline"/>
        <w:rPr>
          <w:sz w:val="32"/>
          <w:szCs w:val="32"/>
        </w:rPr>
      </w:pPr>
      <w:r>
        <w:rPr>
          <w:rStyle w:val="a5"/>
          <w:b/>
          <w:bCs/>
          <w:i w:val="0"/>
          <w:sz w:val="32"/>
          <w:szCs w:val="32"/>
          <w:bdr w:val="none" w:sz="0" w:space="0" w:color="auto" w:frame="1"/>
        </w:rPr>
        <w:t>Виды</w:t>
      </w:r>
      <w:r w:rsidR="00776FAB" w:rsidRPr="009E7B07">
        <w:rPr>
          <w:rStyle w:val="a5"/>
          <w:b/>
          <w:bCs/>
          <w:i w:val="0"/>
          <w:sz w:val="32"/>
          <w:szCs w:val="32"/>
          <w:bdr w:val="none" w:sz="0" w:space="0" w:color="auto" w:frame="1"/>
        </w:rPr>
        <w:t xml:space="preserve"> дидактических игр</w:t>
      </w:r>
    </w:p>
    <w:p w:rsidR="009E7B07" w:rsidRDefault="009E7B07" w:rsidP="00776FAB">
      <w:pPr>
        <w:pStyle w:val="a4"/>
        <w:shd w:val="clear" w:color="auto" w:fill="FFFFFF"/>
        <w:spacing w:before="0" w:beforeAutospacing="0" w:after="0" w:afterAutospacing="0" w:line="253" w:lineRule="atLeast"/>
        <w:textAlignment w:val="baseline"/>
        <w:rPr>
          <w:rStyle w:val="a3"/>
          <w:sz w:val="32"/>
          <w:szCs w:val="32"/>
          <w:bdr w:val="none" w:sz="0" w:space="0" w:color="auto" w:frame="1"/>
        </w:rPr>
      </w:pPr>
    </w:p>
    <w:p w:rsidR="009E7B07" w:rsidRPr="009E7B07" w:rsidRDefault="009E7B07" w:rsidP="00776FAB">
      <w:pPr>
        <w:pStyle w:val="a4"/>
        <w:shd w:val="clear" w:color="auto" w:fill="FFFFFF"/>
        <w:spacing w:before="0" w:beforeAutospacing="0" w:after="0" w:afterAutospacing="0" w:line="253" w:lineRule="atLeast"/>
        <w:textAlignment w:val="baseline"/>
        <w:rPr>
          <w:rStyle w:val="a3"/>
          <w:sz w:val="28"/>
          <w:szCs w:val="28"/>
          <w:bdr w:val="none" w:sz="0" w:space="0" w:color="auto" w:frame="1"/>
        </w:rPr>
      </w:pPr>
      <w:r>
        <w:rPr>
          <w:rStyle w:val="a3"/>
          <w:i/>
          <w:sz w:val="32"/>
          <w:szCs w:val="32"/>
          <w:bdr w:val="none" w:sz="0" w:space="0" w:color="auto" w:frame="1"/>
        </w:rPr>
        <w:t xml:space="preserve">                          </w:t>
      </w:r>
      <w:r w:rsidR="00776FAB" w:rsidRPr="009E7B07">
        <w:rPr>
          <w:rStyle w:val="a3"/>
          <w:i/>
          <w:sz w:val="32"/>
          <w:szCs w:val="32"/>
          <w:bdr w:val="none" w:sz="0" w:space="0" w:color="auto" w:frame="1"/>
        </w:rPr>
        <w:t>Игры с предметами или игрушками</w:t>
      </w:r>
      <w:r w:rsidR="00776FAB" w:rsidRPr="009E7B07">
        <w:rPr>
          <w:i/>
          <w:sz w:val="32"/>
          <w:szCs w:val="32"/>
        </w:rPr>
        <w:br/>
      </w:r>
      <w:r w:rsidR="000C22CF">
        <w:rPr>
          <w:rStyle w:val="a3"/>
          <w:b w:val="0"/>
          <w:sz w:val="28"/>
          <w:szCs w:val="28"/>
          <w:bdr w:val="none" w:sz="0" w:space="0" w:color="auto" w:frame="1"/>
        </w:rPr>
        <w:t xml:space="preserve">        </w:t>
      </w:r>
      <w:r w:rsidR="00776FAB" w:rsidRPr="009E7B07">
        <w:rPr>
          <w:rStyle w:val="a3"/>
          <w:b w:val="0"/>
          <w:sz w:val="28"/>
          <w:szCs w:val="28"/>
          <w:bdr w:val="none" w:sz="0" w:space="0" w:color="auto" w:frame="1"/>
        </w:rPr>
        <w:t>Направлены на развитие тактильных ощущений, умения манипулировать с различными предметами и игрушками, развивают творческое воображение, мышление.</w:t>
      </w:r>
      <w:r w:rsidR="00776FAB" w:rsidRPr="009E7B07">
        <w:rPr>
          <w:sz w:val="28"/>
          <w:szCs w:val="28"/>
        </w:rPr>
        <w:br/>
      </w:r>
    </w:p>
    <w:p w:rsidR="00776FAB" w:rsidRPr="009E7B07" w:rsidRDefault="00776FAB" w:rsidP="00776FAB">
      <w:pPr>
        <w:pStyle w:val="a4"/>
        <w:shd w:val="clear" w:color="auto" w:fill="FFFFFF"/>
        <w:spacing w:before="0" w:beforeAutospacing="0" w:after="0" w:afterAutospacing="0" w:line="253" w:lineRule="atLeast"/>
        <w:textAlignment w:val="baseline"/>
        <w:rPr>
          <w:sz w:val="28"/>
          <w:szCs w:val="28"/>
        </w:rPr>
      </w:pPr>
      <w:r w:rsidRPr="009E7B07">
        <w:rPr>
          <w:rStyle w:val="a3"/>
          <w:i/>
          <w:sz w:val="28"/>
          <w:szCs w:val="28"/>
          <w:bdr w:val="none" w:sz="0" w:space="0" w:color="auto" w:frame="1"/>
        </w:rPr>
        <w:t>1. Олины помощники</w:t>
      </w:r>
      <w:r w:rsidRPr="009E7B07">
        <w:rPr>
          <w:rStyle w:val="a3"/>
          <w:sz w:val="28"/>
          <w:szCs w:val="28"/>
          <w:bdr w:val="none" w:sz="0" w:space="0" w:color="auto" w:frame="1"/>
        </w:rPr>
        <w:t>.</w:t>
      </w:r>
      <w:r w:rsidRPr="009E7B07">
        <w:rPr>
          <w:sz w:val="28"/>
          <w:szCs w:val="28"/>
        </w:rPr>
        <w:br/>
        <w:t>Цель:  Образовывать форму множественного числа глаголов.</w:t>
      </w:r>
      <w:r w:rsidRPr="009E7B07">
        <w:rPr>
          <w:sz w:val="28"/>
          <w:szCs w:val="28"/>
        </w:rPr>
        <w:br/>
        <w:t>Ход:</w:t>
      </w:r>
      <w:r w:rsidRPr="009E7B07">
        <w:rPr>
          <w:sz w:val="28"/>
          <w:szCs w:val="28"/>
        </w:rPr>
        <w:br/>
        <w:t>К нам пришла кукла Оля со своими помощниками. Я их вам покажу, а вы отгадайте, кто эти помощники и</w:t>
      </w:r>
      <w:proofErr w:type="gramStart"/>
      <w:r w:rsidRPr="009E7B07">
        <w:rPr>
          <w:sz w:val="28"/>
          <w:szCs w:val="28"/>
        </w:rPr>
        <w:t xml:space="preserve"> ,</w:t>
      </w:r>
      <w:proofErr w:type="gramEnd"/>
      <w:r w:rsidRPr="009E7B07">
        <w:rPr>
          <w:sz w:val="28"/>
          <w:szCs w:val="28"/>
        </w:rPr>
        <w:t xml:space="preserve"> что они помогают делать Оле.</w:t>
      </w:r>
      <w:r w:rsidRPr="009E7B07">
        <w:rPr>
          <w:sz w:val="28"/>
          <w:szCs w:val="28"/>
        </w:rPr>
        <w:br/>
        <w:t>Кукла идет. Воспитатель указывает на её ноги.</w:t>
      </w:r>
      <w:r w:rsidRPr="009E7B07">
        <w:rPr>
          <w:sz w:val="28"/>
          <w:szCs w:val="28"/>
        </w:rPr>
        <w:br/>
      </w:r>
      <w:r w:rsidRPr="009E7B07">
        <w:rPr>
          <w:sz w:val="28"/>
          <w:szCs w:val="28"/>
        </w:rPr>
        <w:lastRenderedPageBreak/>
        <w:t>- Что это</w:t>
      </w:r>
      <w:proofErr w:type="gramStart"/>
      <w:r w:rsidRPr="009E7B07">
        <w:rPr>
          <w:sz w:val="28"/>
          <w:szCs w:val="28"/>
        </w:rPr>
        <w:t>.(</w:t>
      </w:r>
      <w:proofErr w:type="gramEnd"/>
      <w:r w:rsidRPr="009E7B07">
        <w:rPr>
          <w:sz w:val="28"/>
          <w:szCs w:val="28"/>
        </w:rPr>
        <w:t xml:space="preserve"> Это ноги).</w:t>
      </w:r>
      <w:r w:rsidRPr="009E7B07">
        <w:rPr>
          <w:sz w:val="28"/>
          <w:szCs w:val="28"/>
        </w:rPr>
        <w:br/>
        <w:t>- Они Олины помощники. Что они делают</w:t>
      </w:r>
      <w:proofErr w:type="gramStart"/>
      <w:r w:rsidRPr="009E7B07">
        <w:rPr>
          <w:sz w:val="28"/>
          <w:szCs w:val="28"/>
        </w:rPr>
        <w:t>.</w:t>
      </w:r>
      <w:proofErr w:type="gramEnd"/>
      <w:r w:rsidRPr="009E7B07">
        <w:rPr>
          <w:sz w:val="28"/>
          <w:szCs w:val="28"/>
        </w:rPr>
        <w:t xml:space="preserve"> ( </w:t>
      </w:r>
      <w:proofErr w:type="gramStart"/>
      <w:r w:rsidRPr="009E7B07">
        <w:rPr>
          <w:sz w:val="28"/>
          <w:szCs w:val="28"/>
        </w:rPr>
        <w:t>х</w:t>
      </w:r>
      <w:proofErr w:type="gramEnd"/>
      <w:r w:rsidRPr="009E7B07">
        <w:rPr>
          <w:sz w:val="28"/>
          <w:szCs w:val="28"/>
        </w:rPr>
        <w:t>одят, бегают, танцуют)</w:t>
      </w:r>
      <w:r w:rsidRPr="009E7B07">
        <w:rPr>
          <w:sz w:val="28"/>
          <w:szCs w:val="28"/>
        </w:rPr>
        <w:br/>
        <w:t>Далее указывает на другие части тела и задаёт аналогичные вопросы, дети отвечают. ( Руки берут, рисуют, глаза смотрят и.т.д.)</w:t>
      </w:r>
    </w:p>
    <w:p w:rsidR="009E7B07" w:rsidRDefault="009E7B07" w:rsidP="00776FAB">
      <w:pPr>
        <w:pStyle w:val="a4"/>
        <w:shd w:val="clear" w:color="auto" w:fill="FFFFFF"/>
        <w:spacing w:before="0" w:beforeAutospacing="0" w:after="0" w:afterAutospacing="0" w:line="253" w:lineRule="atLeast"/>
        <w:textAlignment w:val="baseline"/>
        <w:rPr>
          <w:rStyle w:val="a3"/>
          <w:sz w:val="32"/>
          <w:szCs w:val="32"/>
          <w:bdr w:val="none" w:sz="0" w:space="0" w:color="auto" w:frame="1"/>
        </w:rPr>
      </w:pPr>
    </w:p>
    <w:p w:rsidR="00776FAB" w:rsidRPr="009E7B07" w:rsidRDefault="00776FAB" w:rsidP="00776FAB">
      <w:pPr>
        <w:pStyle w:val="a4"/>
        <w:shd w:val="clear" w:color="auto" w:fill="FFFFFF"/>
        <w:spacing w:before="0" w:beforeAutospacing="0" w:after="0" w:afterAutospacing="0" w:line="253" w:lineRule="atLeast"/>
        <w:textAlignment w:val="baseline"/>
        <w:rPr>
          <w:sz w:val="28"/>
          <w:szCs w:val="28"/>
        </w:rPr>
      </w:pPr>
      <w:r w:rsidRPr="009E7B07">
        <w:rPr>
          <w:rStyle w:val="a3"/>
          <w:i/>
          <w:sz w:val="28"/>
          <w:szCs w:val="28"/>
          <w:bdr w:val="none" w:sz="0" w:space="0" w:color="auto" w:frame="1"/>
        </w:rPr>
        <w:t>2. Почтальон принёс открытку</w:t>
      </w:r>
      <w:r w:rsidRPr="009E7B07">
        <w:rPr>
          <w:rStyle w:val="a3"/>
          <w:sz w:val="28"/>
          <w:szCs w:val="28"/>
          <w:bdr w:val="none" w:sz="0" w:space="0" w:color="auto" w:frame="1"/>
        </w:rPr>
        <w:t>.</w:t>
      </w:r>
      <w:r w:rsidRPr="009E7B07">
        <w:rPr>
          <w:sz w:val="28"/>
          <w:szCs w:val="28"/>
        </w:rPr>
        <w:br/>
        <w:t>Цель: Учить образовывать формы глаголов в настоящем времени.</w:t>
      </w:r>
      <w:r w:rsidRPr="009E7B07">
        <w:rPr>
          <w:sz w:val="28"/>
          <w:szCs w:val="28"/>
        </w:rPr>
        <w:br/>
        <w:t>Ход:</w:t>
      </w:r>
      <w:r w:rsidRPr="009E7B07">
        <w:rPr>
          <w:sz w:val="28"/>
          <w:szCs w:val="28"/>
        </w:rPr>
        <w:br/>
        <w:t>В дверь кто-то стучит.</w:t>
      </w:r>
      <w:r w:rsidRPr="009E7B07">
        <w:rPr>
          <w:sz w:val="28"/>
          <w:szCs w:val="28"/>
        </w:rPr>
        <w:br/>
        <w:t>Воспитатель: Ребята, нам почтальон принёс открытки. Сейчас мы их рассмотрим вместе. Кто на этой открытке нарисован. Правильно, Мишка. Что он делает</w:t>
      </w:r>
      <w:proofErr w:type="gramStart"/>
      <w:r w:rsidRPr="009E7B07">
        <w:rPr>
          <w:sz w:val="28"/>
          <w:szCs w:val="28"/>
        </w:rPr>
        <w:t xml:space="preserve"> ?</w:t>
      </w:r>
      <w:proofErr w:type="gramEnd"/>
      <w:r w:rsidRPr="009E7B07">
        <w:rPr>
          <w:sz w:val="28"/>
          <w:szCs w:val="28"/>
        </w:rPr>
        <w:t xml:space="preserve"> Да, барабанит. Эта открытка адресована Оле. Оля, запомни свою открытку. Вот эта открытка адресована Паше. Кто изображён, что делает?</w:t>
      </w:r>
      <w:r w:rsidRPr="009E7B07">
        <w:rPr>
          <w:rStyle w:val="apple-converted-space"/>
          <w:sz w:val="28"/>
          <w:szCs w:val="28"/>
        </w:rPr>
        <w:t> </w:t>
      </w:r>
      <w:r w:rsidRPr="009E7B07">
        <w:rPr>
          <w:sz w:val="28"/>
          <w:szCs w:val="28"/>
        </w:rPr>
        <w:br/>
        <w:t>Таким образом, дети правильно называют персонаж, и его действия. Затем воспитатель перемешивает  открытки, показывает по одной, а дети отгадывают, чья это открытка.</w:t>
      </w:r>
    </w:p>
    <w:p w:rsidR="009E7B07" w:rsidRPr="009E7B07" w:rsidRDefault="009E7B07" w:rsidP="00776FAB">
      <w:pPr>
        <w:pStyle w:val="a4"/>
        <w:shd w:val="clear" w:color="auto" w:fill="FFFFFF"/>
        <w:spacing w:before="0" w:beforeAutospacing="0" w:after="0" w:afterAutospacing="0" w:line="253" w:lineRule="atLeast"/>
        <w:textAlignment w:val="baseline"/>
        <w:rPr>
          <w:sz w:val="28"/>
          <w:szCs w:val="28"/>
        </w:rPr>
      </w:pPr>
    </w:p>
    <w:p w:rsidR="00776FAB" w:rsidRPr="009E7B07" w:rsidRDefault="00776FAB" w:rsidP="00776FAB">
      <w:pPr>
        <w:pStyle w:val="a4"/>
        <w:shd w:val="clear" w:color="auto" w:fill="FFFFFF"/>
        <w:spacing w:before="0" w:beforeAutospacing="0" w:after="0" w:afterAutospacing="0" w:line="253" w:lineRule="atLeast"/>
        <w:textAlignment w:val="baseline"/>
        <w:rPr>
          <w:sz w:val="28"/>
          <w:szCs w:val="28"/>
        </w:rPr>
      </w:pPr>
      <w:r w:rsidRPr="009E7B07">
        <w:rPr>
          <w:rStyle w:val="a3"/>
          <w:i/>
          <w:sz w:val="28"/>
          <w:szCs w:val="28"/>
          <w:bdr w:val="none" w:sz="0" w:space="0" w:color="auto" w:frame="1"/>
        </w:rPr>
        <w:t>3. Что за предмет?</w:t>
      </w:r>
      <w:r w:rsidRPr="009E7B07">
        <w:rPr>
          <w:sz w:val="28"/>
          <w:szCs w:val="28"/>
        </w:rPr>
        <w:br/>
        <w:t xml:space="preserve">Цель: учить </w:t>
      </w:r>
      <w:proofErr w:type="gramStart"/>
      <w:r w:rsidRPr="009E7B07">
        <w:rPr>
          <w:sz w:val="28"/>
          <w:szCs w:val="28"/>
        </w:rPr>
        <w:t>правильно</w:t>
      </w:r>
      <w:proofErr w:type="gramEnd"/>
      <w:r w:rsidRPr="009E7B07">
        <w:rPr>
          <w:sz w:val="28"/>
          <w:szCs w:val="28"/>
        </w:rPr>
        <w:t xml:space="preserve"> называть предмет.</w:t>
      </w:r>
      <w:r w:rsidRPr="009E7B07">
        <w:rPr>
          <w:sz w:val="28"/>
          <w:szCs w:val="28"/>
        </w:rPr>
        <w:br/>
        <w:t>Ход:</w:t>
      </w:r>
      <w:r w:rsidRPr="009E7B07">
        <w:rPr>
          <w:sz w:val="28"/>
          <w:szCs w:val="28"/>
        </w:rPr>
        <w:br/>
        <w:t>Ребёнок достаёт из чудесного мешочка предмет, игрушку, называет его.</w:t>
      </w:r>
    </w:p>
    <w:p w:rsidR="009E7B07" w:rsidRPr="009E7B07" w:rsidRDefault="009E7B07" w:rsidP="00776FAB">
      <w:pPr>
        <w:pStyle w:val="a4"/>
        <w:shd w:val="clear" w:color="auto" w:fill="FFFFFF"/>
        <w:spacing w:before="0" w:beforeAutospacing="0" w:after="0" w:afterAutospacing="0" w:line="253" w:lineRule="atLeast"/>
        <w:textAlignment w:val="baseline"/>
        <w:rPr>
          <w:sz w:val="28"/>
          <w:szCs w:val="28"/>
        </w:rPr>
      </w:pPr>
    </w:p>
    <w:p w:rsidR="00776FAB" w:rsidRPr="00776FAB" w:rsidRDefault="00776FAB" w:rsidP="00776FAB">
      <w:pPr>
        <w:pStyle w:val="a4"/>
        <w:shd w:val="clear" w:color="auto" w:fill="FFFFFF"/>
        <w:spacing w:before="0" w:beforeAutospacing="0" w:after="0" w:afterAutospacing="0" w:line="253" w:lineRule="atLeast"/>
        <w:textAlignment w:val="baseline"/>
        <w:rPr>
          <w:sz w:val="32"/>
          <w:szCs w:val="32"/>
        </w:rPr>
      </w:pPr>
      <w:r w:rsidRPr="009E7B07">
        <w:rPr>
          <w:rStyle w:val="a3"/>
          <w:i/>
          <w:sz w:val="28"/>
          <w:szCs w:val="28"/>
          <w:bdr w:val="none" w:sz="0" w:space="0" w:color="auto" w:frame="1"/>
        </w:rPr>
        <w:t>4. Разноцветный сундучок.</w:t>
      </w:r>
      <w:r w:rsidRPr="009E7B07">
        <w:rPr>
          <w:sz w:val="28"/>
          <w:szCs w:val="28"/>
        </w:rPr>
        <w:br/>
        <w:t>Цель: Учить детей называть предметы</w:t>
      </w:r>
      <w:r w:rsidRPr="009E7B07">
        <w:rPr>
          <w:sz w:val="28"/>
          <w:szCs w:val="28"/>
        </w:rPr>
        <w:br/>
        <w:t>Ход:</w:t>
      </w:r>
      <w:r w:rsidRPr="009E7B07">
        <w:rPr>
          <w:sz w:val="28"/>
          <w:szCs w:val="28"/>
        </w:rPr>
        <w:br/>
        <w:t>Воспитатель показывает детям сундучок и говорит</w:t>
      </w:r>
      <w:r w:rsidRPr="009E7B07">
        <w:rPr>
          <w:sz w:val="28"/>
          <w:szCs w:val="28"/>
        </w:rPr>
        <w:br/>
        <w:t>Я картинки положила</w:t>
      </w:r>
      <w:proofErr w:type="gramStart"/>
      <w:r w:rsidRPr="009E7B07">
        <w:rPr>
          <w:sz w:val="28"/>
          <w:szCs w:val="28"/>
        </w:rPr>
        <w:br/>
        <w:t>В</w:t>
      </w:r>
      <w:proofErr w:type="gramEnd"/>
      <w:r w:rsidRPr="009E7B07">
        <w:rPr>
          <w:sz w:val="28"/>
          <w:szCs w:val="28"/>
        </w:rPr>
        <w:t xml:space="preserve"> разноцветный сундучок.</w:t>
      </w:r>
      <w:r w:rsidRPr="009E7B07">
        <w:rPr>
          <w:sz w:val="28"/>
          <w:szCs w:val="28"/>
        </w:rPr>
        <w:br/>
        <w:t>Ну-ка, Ира, загляни-ка,</w:t>
      </w:r>
      <w:r w:rsidRPr="009E7B07">
        <w:rPr>
          <w:sz w:val="28"/>
          <w:szCs w:val="28"/>
        </w:rPr>
        <w:br/>
        <w:t>Вынь картинку, назови.</w:t>
      </w:r>
      <w:r w:rsidRPr="009E7B07">
        <w:rPr>
          <w:sz w:val="28"/>
          <w:szCs w:val="28"/>
        </w:rPr>
        <w:br/>
        <w:t>Дети достают картинку, называют, что на ней изображено.</w:t>
      </w:r>
    </w:p>
    <w:p w:rsidR="009E7B07" w:rsidRDefault="009E7B07" w:rsidP="00776FAB">
      <w:pPr>
        <w:pStyle w:val="a4"/>
        <w:shd w:val="clear" w:color="auto" w:fill="FFFFFF"/>
        <w:spacing w:before="0" w:beforeAutospacing="0" w:after="0" w:afterAutospacing="0" w:line="253" w:lineRule="atLeast"/>
        <w:textAlignment w:val="baseline"/>
        <w:rPr>
          <w:rStyle w:val="a3"/>
          <w:sz w:val="32"/>
          <w:szCs w:val="32"/>
          <w:bdr w:val="none" w:sz="0" w:space="0" w:color="auto" w:frame="1"/>
        </w:rPr>
      </w:pPr>
    </w:p>
    <w:p w:rsidR="009E7B07" w:rsidRDefault="00776FAB" w:rsidP="00776FAB">
      <w:pPr>
        <w:pStyle w:val="a4"/>
        <w:shd w:val="clear" w:color="auto" w:fill="FFFFFF"/>
        <w:spacing w:before="0" w:beforeAutospacing="0" w:after="0" w:afterAutospacing="0" w:line="253" w:lineRule="atLeast"/>
        <w:textAlignment w:val="baseline"/>
        <w:rPr>
          <w:sz w:val="28"/>
          <w:szCs w:val="28"/>
        </w:rPr>
      </w:pPr>
      <w:r w:rsidRPr="009E7B07">
        <w:rPr>
          <w:rStyle w:val="a3"/>
          <w:i/>
          <w:sz w:val="28"/>
          <w:szCs w:val="28"/>
          <w:bdr w:val="none" w:sz="0" w:space="0" w:color="auto" w:frame="1"/>
        </w:rPr>
        <w:t>5. Волшебный кубик</w:t>
      </w:r>
      <w:r w:rsidRPr="009E7B07">
        <w:rPr>
          <w:sz w:val="28"/>
          <w:szCs w:val="28"/>
        </w:rPr>
        <w:br/>
        <w:t xml:space="preserve">Цель: Учить </w:t>
      </w:r>
      <w:proofErr w:type="gramStart"/>
      <w:r w:rsidRPr="009E7B07">
        <w:rPr>
          <w:sz w:val="28"/>
          <w:szCs w:val="28"/>
        </w:rPr>
        <w:t>чётко</w:t>
      </w:r>
      <w:proofErr w:type="gramEnd"/>
      <w:r w:rsidRPr="009E7B07">
        <w:rPr>
          <w:sz w:val="28"/>
          <w:szCs w:val="28"/>
        </w:rPr>
        <w:t xml:space="preserve"> произносить звуки, </w:t>
      </w:r>
      <w:proofErr w:type="spellStart"/>
      <w:r w:rsidRPr="009E7B07">
        <w:rPr>
          <w:sz w:val="28"/>
          <w:szCs w:val="28"/>
        </w:rPr>
        <w:t>звукоподражать</w:t>
      </w:r>
      <w:proofErr w:type="spellEnd"/>
      <w:r w:rsidRPr="009E7B07">
        <w:rPr>
          <w:sz w:val="28"/>
          <w:szCs w:val="28"/>
        </w:rPr>
        <w:t xml:space="preserve"> животным.</w:t>
      </w:r>
      <w:r w:rsidRPr="009E7B07">
        <w:rPr>
          <w:sz w:val="28"/>
          <w:szCs w:val="28"/>
        </w:rPr>
        <w:br/>
        <w:t>Ход:</w:t>
      </w:r>
      <w:r w:rsidRPr="009E7B07">
        <w:rPr>
          <w:sz w:val="28"/>
          <w:szCs w:val="28"/>
        </w:rPr>
        <w:br/>
        <w:t>Ребёнок бросает кубик и вместе с воспитателем произносит  </w:t>
      </w:r>
      <w:r w:rsidRPr="009E7B07">
        <w:rPr>
          <w:sz w:val="28"/>
          <w:szCs w:val="28"/>
        </w:rPr>
        <w:br/>
        <w:t xml:space="preserve">«Вертись, крутись, на бочок ложись». Затем ребёнок изображает то, что нарисовано на верхней грани кубика </w:t>
      </w:r>
      <w:proofErr w:type="gramStart"/>
      <w:r w:rsidRPr="009E7B07">
        <w:rPr>
          <w:sz w:val="28"/>
          <w:szCs w:val="28"/>
        </w:rPr>
        <w:t xml:space="preserve">( </w:t>
      </w:r>
      <w:proofErr w:type="gramEnd"/>
      <w:r w:rsidRPr="009E7B07">
        <w:rPr>
          <w:sz w:val="28"/>
          <w:szCs w:val="28"/>
        </w:rPr>
        <w:t>н-р, самолёт), и произнести соответствующий звук ( У-у-у).</w:t>
      </w:r>
    </w:p>
    <w:p w:rsidR="000C22CF" w:rsidRDefault="000C22CF" w:rsidP="00776FAB">
      <w:pPr>
        <w:pStyle w:val="a4"/>
        <w:shd w:val="clear" w:color="auto" w:fill="FFFFFF"/>
        <w:spacing w:before="0" w:beforeAutospacing="0" w:after="0" w:afterAutospacing="0" w:line="253" w:lineRule="atLeast"/>
        <w:textAlignment w:val="baseline"/>
        <w:rPr>
          <w:rStyle w:val="a3"/>
          <w:color w:val="43494B"/>
          <w:sz w:val="32"/>
          <w:szCs w:val="32"/>
          <w:bdr w:val="none" w:sz="0" w:space="0" w:color="auto" w:frame="1"/>
        </w:rPr>
      </w:pPr>
    </w:p>
    <w:p w:rsidR="00776FAB" w:rsidRPr="000C22CF" w:rsidRDefault="00776FAB" w:rsidP="000C22CF">
      <w:pPr>
        <w:pStyle w:val="a4"/>
        <w:shd w:val="clear" w:color="auto" w:fill="FFFFFF"/>
        <w:spacing w:before="0" w:beforeAutospacing="0" w:after="0" w:afterAutospacing="0" w:line="253" w:lineRule="atLeast"/>
        <w:textAlignment w:val="baseline"/>
        <w:rPr>
          <w:sz w:val="28"/>
          <w:szCs w:val="28"/>
        </w:rPr>
      </w:pPr>
      <w:r w:rsidRPr="009E7B07">
        <w:rPr>
          <w:rStyle w:val="a3"/>
          <w:i/>
          <w:sz w:val="28"/>
          <w:szCs w:val="28"/>
          <w:bdr w:val="none" w:sz="0" w:space="0" w:color="auto" w:frame="1"/>
        </w:rPr>
        <w:t>6. Помоги мишутке найти свою тарелку.</w:t>
      </w:r>
      <w:r w:rsidRPr="009E7B07">
        <w:rPr>
          <w:i/>
          <w:sz w:val="28"/>
          <w:szCs w:val="28"/>
        </w:rPr>
        <w:br/>
      </w:r>
      <w:r w:rsidRPr="009E7B07">
        <w:rPr>
          <w:sz w:val="28"/>
          <w:szCs w:val="28"/>
        </w:rPr>
        <w:t>Цель: Учить детей сравнивать предметы по размеру (большо</w:t>
      </w:r>
      <w:proofErr w:type="gramStart"/>
      <w:r w:rsidRPr="009E7B07">
        <w:rPr>
          <w:sz w:val="28"/>
          <w:szCs w:val="28"/>
        </w:rPr>
        <w:t>й-</w:t>
      </w:r>
      <w:proofErr w:type="gramEnd"/>
      <w:r w:rsidRPr="009E7B07">
        <w:rPr>
          <w:sz w:val="28"/>
          <w:szCs w:val="28"/>
        </w:rPr>
        <w:t xml:space="preserve"> маленький), сопоставлять их (маленькая тарелочка- маленькому мишутке, большая – большому медведю).</w:t>
      </w:r>
    </w:p>
    <w:p w:rsidR="00776FAB" w:rsidRDefault="00776FAB" w:rsidP="00776FAB">
      <w:pPr>
        <w:pStyle w:val="a4"/>
        <w:shd w:val="clear" w:color="auto" w:fill="FFFFFF"/>
        <w:spacing w:before="0" w:beforeAutospacing="0" w:after="0" w:afterAutospacing="0" w:line="253" w:lineRule="atLeast"/>
        <w:textAlignment w:val="baseline"/>
        <w:rPr>
          <w:rFonts w:ascii="Arial" w:hAnsi="Arial" w:cs="Arial"/>
          <w:color w:val="43494B"/>
          <w:sz w:val="19"/>
          <w:szCs w:val="19"/>
        </w:rPr>
      </w:pPr>
    </w:p>
    <w:p w:rsidR="00776FAB" w:rsidRDefault="00776FAB" w:rsidP="000C22CF">
      <w:pPr>
        <w:pStyle w:val="a4"/>
        <w:shd w:val="clear" w:color="auto" w:fill="FFFFFF"/>
        <w:spacing w:before="0" w:beforeAutospacing="0" w:after="0" w:afterAutospacing="0" w:line="253" w:lineRule="atLeast"/>
        <w:textAlignment w:val="baseline"/>
        <w:rPr>
          <w:sz w:val="28"/>
          <w:szCs w:val="28"/>
        </w:rPr>
      </w:pPr>
      <w:r w:rsidRPr="009E7B07">
        <w:rPr>
          <w:rStyle w:val="a3"/>
          <w:sz w:val="28"/>
          <w:szCs w:val="28"/>
          <w:bdr w:val="none" w:sz="0" w:space="0" w:color="auto" w:frame="1"/>
        </w:rPr>
        <w:lastRenderedPageBreak/>
        <w:t>7</w:t>
      </w:r>
      <w:r w:rsidRPr="009E7B07">
        <w:rPr>
          <w:rStyle w:val="a3"/>
          <w:i/>
          <w:sz w:val="28"/>
          <w:szCs w:val="28"/>
          <w:bdr w:val="none" w:sz="0" w:space="0" w:color="auto" w:frame="1"/>
        </w:rPr>
        <w:t>. У кого какая шубка.</w:t>
      </w:r>
      <w:r w:rsidRPr="009E7B07">
        <w:rPr>
          <w:sz w:val="28"/>
          <w:szCs w:val="28"/>
        </w:rPr>
        <w:br/>
        <w:t>Цель: Учить детей вычленять характерные особенности животных и птиц.</w:t>
      </w:r>
      <w:r w:rsidRPr="009E7B07">
        <w:rPr>
          <w:sz w:val="28"/>
          <w:szCs w:val="28"/>
        </w:rPr>
        <w:br/>
        <w:t>Воспитатель показывает картинки и предлагает детям назвать, у кого шубка из меха, а у кого из перьев.</w:t>
      </w:r>
    </w:p>
    <w:p w:rsidR="000C22CF" w:rsidRPr="000C22CF" w:rsidRDefault="000C22CF" w:rsidP="000C22CF">
      <w:pPr>
        <w:pStyle w:val="a4"/>
        <w:shd w:val="clear" w:color="auto" w:fill="FFFFFF"/>
        <w:spacing w:before="0" w:beforeAutospacing="0" w:after="0" w:afterAutospacing="0" w:line="253" w:lineRule="atLeast"/>
        <w:textAlignment w:val="baseline"/>
        <w:rPr>
          <w:sz w:val="28"/>
          <w:szCs w:val="28"/>
        </w:rPr>
      </w:pPr>
    </w:p>
    <w:p w:rsidR="000C22CF" w:rsidRPr="000C22CF" w:rsidRDefault="000C22CF" w:rsidP="00776FAB">
      <w:pPr>
        <w:pStyle w:val="a4"/>
        <w:shd w:val="clear" w:color="auto" w:fill="FFFFFF"/>
        <w:spacing w:before="0" w:beforeAutospacing="0" w:after="0" w:afterAutospacing="0" w:line="253" w:lineRule="atLeast"/>
        <w:textAlignment w:val="baseline"/>
        <w:rPr>
          <w:rStyle w:val="a3"/>
          <w:i/>
          <w:sz w:val="32"/>
          <w:szCs w:val="32"/>
          <w:bdr w:val="none" w:sz="0" w:space="0" w:color="auto" w:frame="1"/>
        </w:rPr>
      </w:pPr>
      <w:r>
        <w:rPr>
          <w:rStyle w:val="a3"/>
          <w:sz w:val="32"/>
          <w:szCs w:val="32"/>
          <w:bdr w:val="none" w:sz="0" w:space="0" w:color="auto" w:frame="1"/>
        </w:rPr>
        <w:t xml:space="preserve">                                            </w:t>
      </w:r>
      <w:r w:rsidR="00776FAB" w:rsidRPr="000C22CF">
        <w:rPr>
          <w:rStyle w:val="a3"/>
          <w:i/>
          <w:sz w:val="32"/>
          <w:szCs w:val="32"/>
          <w:bdr w:val="none" w:sz="0" w:space="0" w:color="auto" w:frame="1"/>
        </w:rPr>
        <w:t>Словесные игры.</w:t>
      </w:r>
    </w:p>
    <w:p w:rsidR="000C22CF" w:rsidRDefault="00776FAB" w:rsidP="00776FAB">
      <w:pPr>
        <w:pStyle w:val="a4"/>
        <w:shd w:val="clear" w:color="auto" w:fill="FFFFFF"/>
        <w:spacing w:before="0" w:beforeAutospacing="0" w:after="0" w:afterAutospacing="0" w:line="253" w:lineRule="atLeast"/>
        <w:textAlignment w:val="baseline"/>
        <w:rPr>
          <w:rStyle w:val="a3"/>
          <w:sz w:val="32"/>
          <w:szCs w:val="32"/>
          <w:bdr w:val="none" w:sz="0" w:space="0" w:color="auto" w:frame="1"/>
        </w:rPr>
      </w:pPr>
      <w:r w:rsidRPr="00776FAB">
        <w:rPr>
          <w:sz w:val="32"/>
          <w:szCs w:val="32"/>
        </w:rPr>
        <w:br/>
      </w:r>
      <w:r w:rsidR="000C22CF">
        <w:rPr>
          <w:rStyle w:val="a3"/>
          <w:b w:val="0"/>
          <w:sz w:val="28"/>
          <w:szCs w:val="28"/>
          <w:bdr w:val="none" w:sz="0" w:space="0" w:color="auto" w:frame="1"/>
        </w:rPr>
        <w:t xml:space="preserve">        </w:t>
      </w:r>
      <w:r w:rsidRPr="000C22CF">
        <w:rPr>
          <w:rStyle w:val="a3"/>
          <w:b w:val="0"/>
          <w:sz w:val="28"/>
          <w:szCs w:val="28"/>
          <w:bdr w:val="none" w:sz="0" w:space="0" w:color="auto" w:frame="1"/>
        </w:rPr>
        <w:t>Они построены на словах и действиях играющих. Такие игры служат средством  развития памяти, внимания, связной диалогической речи, умения и желания выражать свои мысли. Воспитание правильного звукопроизношения, уточнение, закрепление и активизацию словаря.</w:t>
      </w:r>
      <w:r w:rsidRPr="000C22CF">
        <w:rPr>
          <w:b/>
          <w:sz w:val="28"/>
          <w:szCs w:val="28"/>
        </w:rPr>
        <w:br/>
      </w:r>
    </w:p>
    <w:p w:rsidR="000C22CF" w:rsidRDefault="00776FAB" w:rsidP="00776FAB">
      <w:pPr>
        <w:pStyle w:val="a4"/>
        <w:shd w:val="clear" w:color="auto" w:fill="FFFFFF"/>
        <w:spacing w:before="0" w:beforeAutospacing="0" w:after="0" w:afterAutospacing="0" w:line="253" w:lineRule="atLeast"/>
        <w:textAlignment w:val="baseline"/>
        <w:rPr>
          <w:rStyle w:val="a3"/>
          <w:sz w:val="28"/>
          <w:szCs w:val="28"/>
          <w:bdr w:val="none" w:sz="0" w:space="0" w:color="auto" w:frame="1"/>
        </w:rPr>
      </w:pPr>
      <w:r w:rsidRPr="000C22CF">
        <w:rPr>
          <w:rStyle w:val="a3"/>
          <w:i/>
          <w:sz w:val="28"/>
          <w:szCs w:val="28"/>
          <w:bdr w:val="none" w:sz="0" w:space="0" w:color="auto" w:frame="1"/>
        </w:rPr>
        <w:t>1.  Эхо</w:t>
      </w:r>
      <w:r w:rsidRPr="000C22CF">
        <w:rPr>
          <w:sz w:val="28"/>
          <w:szCs w:val="28"/>
        </w:rPr>
        <w:br/>
        <w:t>Цель: Учить правильно и чётко произносить гласные звуки.</w:t>
      </w:r>
      <w:r w:rsidRPr="000C22CF">
        <w:rPr>
          <w:sz w:val="28"/>
          <w:szCs w:val="28"/>
        </w:rPr>
        <w:br/>
        <w:t>Ход:</w:t>
      </w:r>
      <w:r w:rsidRPr="000C22CF">
        <w:rPr>
          <w:sz w:val="28"/>
          <w:szCs w:val="28"/>
        </w:rPr>
        <w:br/>
        <w:t>Воспитатель громко произносит А-А-А, ребёнок " Эхо" тихо отвечает: а-а-а. И так далее. Можно так же использовать сочетания гласных звуков: ау, уа и.т.д.</w:t>
      </w:r>
      <w:r w:rsidRPr="000C22CF">
        <w:rPr>
          <w:sz w:val="28"/>
          <w:szCs w:val="28"/>
        </w:rPr>
        <w:br/>
      </w:r>
    </w:p>
    <w:p w:rsidR="000C22CF" w:rsidRDefault="00776FAB" w:rsidP="00776FAB">
      <w:pPr>
        <w:pStyle w:val="a4"/>
        <w:shd w:val="clear" w:color="auto" w:fill="FFFFFF"/>
        <w:spacing w:before="0" w:beforeAutospacing="0" w:after="0" w:afterAutospacing="0" w:line="253" w:lineRule="atLeast"/>
        <w:textAlignment w:val="baseline"/>
        <w:rPr>
          <w:rStyle w:val="a3"/>
          <w:sz w:val="28"/>
          <w:szCs w:val="28"/>
          <w:bdr w:val="none" w:sz="0" w:space="0" w:color="auto" w:frame="1"/>
        </w:rPr>
      </w:pPr>
      <w:r w:rsidRPr="000C22CF">
        <w:rPr>
          <w:rStyle w:val="a3"/>
          <w:i/>
          <w:sz w:val="28"/>
          <w:szCs w:val="28"/>
          <w:bdr w:val="none" w:sz="0" w:space="0" w:color="auto" w:frame="1"/>
        </w:rPr>
        <w:t>2. Паровоз</w:t>
      </w:r>
      <w:r w:rsidRPr="000C22CF">
        <w:rPr>
          <w:i/>
          <w:sz w:val="28"/>
          <w:szCs w:val="28"/>
        </w:rPr>
        <w:br/>
      </w:r>
      <w:r w:rsidRPr="000C22CF">
        <w:rPr>
          <w:sz w:val="28"/>
          <w:szCs w:val="28"/>
        </w:rPr>
        <w:t>Цель: Отрабатывать правильное произношение гласного звука « У»</w:t>
      </w:r>
      <w:r w:rsidRPr="000C22CF">
        <w:rPr>
          <w:sz w:val="28"/>
          <w:szCs w:val="28"/>
        </w:rPr>
        <w:br/>
        <w:t>Ход:</w:t>
      </w:r>
      <w:r w:rsidRPr="000C22CF">
        <w:rPr>
          <w:sz w:val="28"/>
          <w:szCs w:val="28"/>
        </w:rPr>
        <w:br/>
        <w:t>Воспитатель предлагает ребёнку позвать паровоз. «У-у-у» гудит ребёнок, и паровоз едет на этот звук.</w:t>
      </w:r>
      <w:r w:rsidRPr="000C22CF">
        <w:rPr>
          <w:sz w:val="28"/>
          <w:szCs w:val="28"/>
        </w:rPr>
        <w:br/>
      </w:r>
    </w:p>
    <w:p w:rsidR="00776FAB" w:rsidRPr="000C22CF" w:rsidRDefault="00776FAB" w:rsidP="00776FAB">
      <w:pPr>
        <w:pStyle w:val="a4"/>
        <w:shd w:val="clear" w:color="auto" w:fill="FFFFFF"/>
        <w:spacing w:before="0" w:beforeAutospacing="0" w:after="0" w:afterAutospacing="0" w:line="253" w:lineRule="atLeast"/>
        <w:textAlignment w:val="baseline"/>
        <w:rPr>
          <w:sz w:val="28"/>
          <w:szCs w:val="28"/>
        </w:rPr>
      </w:pPr>
      <w:r w:rsidRPr="000C22CF">
        <w:rPr>
          <w:rStyle w:val="a3"/>
          <w:i/>
          <w:sz w:val="28"/>
          <w:szCs w:val="28"/>
          <w:bdr w:val="none" w:sz="0" w:space="0" w:color="auto" w:frame="1"/>
        </w:rPr>
        <w:t>3. Лошадка</w:t>
      </w:r>
      <w:r w:rsidRPr="000C22CF">
        <w:rPr>
          <w:sz w:val="28"/>
          <w:szCs w:val="28"/>
        </w:rPr>
        <w:br/>
        <w:t xml:space="preserve">Цель: Учить </w:t>
      </w:r>
      <w:proofErr w:type="gramStart"/>
      <w:r w:rsidRPr="000C22CF">
        <w:rPr>
          <w:sz w:val="28"/>
          <w:szCs w:val="28"/>
        </w:rPr>
        <w:t>правильно</w:t>
      </w:r>
      <w:proofErr w:type="gramEnd"/>
      <w:r w:rsidRPr="000C22CF">
        <w:rPr>
          <w:sz w:val="28"/>
          <w:szCs w:val="28"/>
        </w:rPr>
        <w:t xml:space="preserve"> произносить звук «И»</w:t>
      </w:r>
      <w:r w:rsidRPr="000C22CF">
        <w:rPr>
          <w:sz w:val="28"/>
          <w:szCs w:val="28"/>
        </w:rPr>
        <w:br/>
        <w:t>Воспитатель предлагает позвать лошадку. Ребёнок произносит И-и-и, и лошадка скачет, ребёнок заканчивает произносить, лошадка останавливается. Далее лошадку зовёт следующий ребёнок.</w:t>
      </w:r>
    </w:p>
    <w:p w:rsidR="000C22CF" w:rsidRDefault="000C22CF" w:rsidP="00776FAB">
      <w:pPr>
        <w:pStyle w:val="a4"/>
        <w:shd w:val="clear" w:color="auto" w:fill="FFFFFF"/>
        <w:spacing w:before="0" w:beforeAutospacing="0" w:after="0" w:afterAutospacing="0" w:line="253" w:lineRule="atLeast"/>
        <w:textAlignment w:val="baseline"/>
        <w:rPr>
          <w:rStyle w:val="a3"/>
          <w:sz w:val="28"/>
          <w:szCs w:val="28"/>
          <w:bdr w:val="none" w:sz="0" w:space="0" w:color="auto" w:frame="1"/>
        </w:rPr>
      </w:pPr>
    </w:p>
    <w:p w:rsidR="000C22CF" w:rsidRPr="000C22CF" w:rsidRDefault="000C22CF" w:rsidP="00776FAB">
      <w:pPr>
        <w:pStyle w:val="a4"/>
        <w:shd w:val="clear" w:color="auto" w:fill="FFFFFF"/>
        <w:spacing w:before="0" w:beforeAutospacing="0" w:after="0" w:afterAutospacing="0" w:line="253" w:lineRule="atLeast"/>
        <w:textAlignment w:val="baseline"/>
        <w:rPr>
          <w:rStyle w:val="a3"/>
          <w:i/>
          <w:sz w:val="28"/>
          <w:szCs w:val="28"/>
          <w:bdr w:val="none" w:sz="0" w:space="0" w:color="auto" w:frame="1"/>
        </w:rPr>
      </w:pPr>
      <w:r>
        <w:rPr>
          <w:rStyle w:val="a3"/>
          <w:sz w:val="28"/>
          <w:szCs w:val="28"/>
          <w:bdr w:val="none" w:sz="0" w:space="0" w:color="auto" w:frame="1"/>
        </w:rPr>
        <w:t xml:space="preserve">                                         </w:t>
      </w:r>
      <w:r w:rsidR="00776FAB" w:rsidRPr="000C22CF">
        <w:rPr>
          <w:rStyle w:val="a3"/>
          <w:i/>
          <w:sz w:val="28"/>
          <w:szCs w:val="28"/>
          <w:bdr w:val="none" w:sz="0" w:space="0" w:color="auto" w:frame="1"/>
        </w:rPr>
        <w:t>Настольно-печатные</w:t>
      </w:r>
      <w:r w:rsidRPr="000C22CF">
        <w:rPr>
          <w:rStyle w:val="a3"/>
          <w:i/>
          <w:sz w:val="28"/>
          <w:szCs w:val="28"/>
          <w:bdr w:val="none" w:sz="0" w:space="0" w:color="auto" w:frame="1"/>
        </w:rPr>
        <w:t xml:space="preserve"> игры</w:t>
      </w:r>
    </w:p>
    <w:p w:rsidR="000C22CF" w:rsidRDefault="00776FAB" w:rsidP="00776FAB">
      <w:pPr>
        <w:pStyle w:val="a4"/>
        <w:shd w:val="clear" w:color="auto" w:fill="FFFFFF"/>
        <w:spacing w:before="0" w:beforeAutospacing="0" w:after="0" w:afterAutospacing="0" w:line="253" w:lineRule="atLeast"/>
        <w:textAlignment w:val="baseline"/>
        <w:rPr>
          <w:rStyle w:val="a3"/>
          <w:b w:val="0"/>
          <w:sz w:val="28"/>
          <w:szCs w:val="28"/>
          <w:bdr w:val="none" w:sz="0" w:space="0" w:color="auto" w:frame="1"/>
        </w:rPr>
      </w:pPr>
      <w:r w:rsidRPr="000C22CF">
        <w:rPr>
          <w:sz w:val="28"/>
          <w:szCs w:val="28"/>
        </w:rPr>
        <w:br/>
      </w:r>
      <w:r w:rsidR="000C22CF">
        <w:rPr>
          <w:rStyle w:val="a3"/>
          <w:b w:val="0"/>
          <w:sz w:val="28"/>
          <w:szCs w:val="28"/>
          <w:bdr w:val="none" w:sz="0" w:space="0" w:color="auto" w:frame="1"/>
        </w:rPr>
        <w:t xml:space="preserve">       </w:t>
      </w:r>
      <w:r w:rsidRPr="000C22CF">
        <w:rPr>
          <w:rStyle w:val="a3"/>
          <w:b w:val="0"/>
          <w:sz w:val="28"/>
          <w:szCs w:val="28"/>
          <w:bdr w:val="none" w:sz="0" w:space="0" w:color="auto" w:frame="1"/>
        </w:rPr>
        <w:t> Используется как наглядное пособие, направленное на развитие зрительной памяти и внимания.</w:t>
      </w:r>
    </w:p>
    <w:p w:rsidR="000C22CF" w:rsidRDefault="00776FAB" w:rsidP="00776FAB">
      <w:pPr>
        <w:pStyle w:val="a4"/>
        <w:shd w:val="clear" w:color="auto" w:fill="FFFFFF"/>
        <w:spacing w:before="0" w:beforeAutospacing="0" w:after="0" w:afterAutospacing="0" w:line="253" w:lineRule="atLeast"/>
        <w:textAlignment w:val="baseline"/>
        <w:rPr>
          <w:sz w:val="28"/>
          <w:szCs w:val="28"/>
        </w:rPr>
      </w:pPr>
      <w:r w:rsidRPr="000C22CF">
        <w:rPr>
          <w:b/>
          <w:sz w:val="28"/>
          <w:szCs w:val="28"/>
        </w:rPr>
        <w:br/>
      </w:r>
      <w:r w:rsidRPr="000C22CF">
        <w:rPr>
          <w:i/>
          <w:sz w:val="28"/>
          <w:szCs w:val="28"/>
        </w:rPr>
        <w:t>1.</w:t>
      </w:r>
      <w:r w:rsidRPr="000C22CF">
        <w:rPr>
          <w:rStyle w:val="apple-converted-space"/>
          <w:b/>
          <w:bCs/>
          <w:i/>
          <w:sz w:val="28"/>
          <w:szCs w:val="28"/>
          <w:bdr w:val="none" w:sz="0" w:space="0" w:color="auto" w:frame="1"/>
        </w:rPr>
        <w:t> </w:t>
      </w:r>
      <w:r w:rsidRPr="000C22CF">
        <w:rPr>
          <w:rStyle w:val="a3"/>
          <w:i/>
          <w:sz w:val="28"/>
          <w:szCs w:val="28"/>
          <w:bdr w:val="none" w:sz="0" w:space="0" w:color="auto" w:frame="1"/>
        </w:rPr>
        <w:t>Подбор картинок по парам.</w:t>
      </w:r>
      <w:r w:rsidRPr="000C22CF">
        <w:rPr>
          <w:i/>
          <w:sz w:val="28"/>
          <w:szCs w:val="28"/>
        </w:rPr>
        <w:br/>
      </w:r>
      <w:r w:rsidRPr="000C22CF">
        <w:rPr>
          <w:sz w:val="28"/>
          <w:szCs w:val="28"/>
        </w:rPr>
        <w:t>Цель: Учить сравнивать предметы, находить одинаковые.</w:t>
      </w:r>
    </w:p>
    <w:p w:rsidR="000C22CF" w:rsidRDefault="00776FAB" w:rsidP="00776FAB">
      <w:pPr>
        <w:pStyle w:val="a4"/>
        <w:shd w:val="clear" w:color="auto" w:fill="FFFFFF"/>
        <w:spacing w:before="0" w:beforeAutospacing="0" w:after="0" w:afterAutospacing="0" w:line="253" w:lineRule="atLeast"/>
        <w:textAlignment w:val="baseline"/>
        <w:rPr>
          <w:sz w:val="28"/>
          <w:szCs w:val="28"/>
        </w:rPr>
      </w:pPr>
      <w:r w:rsidRPr="000C22CF">
        <w:rPr>
          <w:sz w:val="28"/>
          <w:szCs w:val="28"/>
        </w:rPr>
        <w:br/>
      </w:r>
      <w:r w:rsidRPr="000C22CF">
        <w:rPr>
          <w:rStyle w:val="a3"/>
          <w:i/>
          <w:sz w:val="28"/>
          <w:szCs w:val="28"/>
          <w:bdr w:val="none" w:sz="0" w:space="0" w:color="auto" w:frame="1"/>
        </w:rPr>
        <w:t>2. Разрезные картинки и кубики.</w:t>
      </w:r>
      <w:r w:rsidRPr="000C22CF">
        <w:rPr>
          <w:i/>
          <w:sz w:val="28"/>
          <w:szCs w:val="28"/>
        </w:rPr>
        <w:br/>
      </w:r>
      <w:r w:rsidRPr="000C22CF">
        <w:rPr>
          <w:sz w:val="28"/>
          <w:szCs w:val="28"/>
        </w:rPr>
        <w:t>Цель: Развивать умение из отдельных частей</w:t>
      </w:r>
      <w:r w:rsidR="00EE60C7" w:rsidRPr="000C22CF">
        <w:rPr>
          <w:sz w:val="28"/>
          <w:szCs w:val="28"/>
        </w:rPr>
        <w:t xml:space="preserve"> </w:t>
      </w:r>
      <w:r w:rsidRPr="000C22CF">
        <w:rPr>
          <w:sz w:val="28"/>
          <w:szCs w:val="28"/>
        </w:rPr>
        <w:t>(2-4 частей) составлять целый предмет.</w:t>
      </w:r>
    </w:p>
    <w:p w:rsidR="00776FAB" w:rsidRPr="000C22CF" w:rsidRDefault="00776FAB" w:rsidP="00776FAB">
      <w:pPr>
        <w:pStyle w:val="a4"/>
        <w:shd w:val="clear" w:color="auto" w:fill="FFFFFF"/>
        <w:spacing w:before="0" w:beforeAutospacing="0" w:after="0" w:afterAutospacing="0" w:line="253" w:lineRule="atLeast"/>
        <w:textAlignment w:val="baseline"/>
        <w:rPr>
          <w:sz w:val="28"/>
          <w:szCs w:val="28"/>
        </w:rPr>
      </w:pPr>
      <w:r w:rsidRPr="000C22CF">
        <w:rPr>
          <w:sz w:val="28"/>
          <w:szCs w:val="28"/>
        </w:rPr>
        <w:br/>
      </w:r>
      <w:r w:rsidRPr="000C22CF">
        <w:rPr>
          <w:rStyle w:val="a3"/>
          <w:sz w:val="28"/>
          <w:szCs w:val="28"/>
          <w:bdr w:val="none" w:sz="0" w:space="0" w:color="auto" w:frame="1"/>
        </w:rPr>
        <w:t>3</w:t>
      </w:r>
      <w:r w:rsidRPr="000C22CF">
        <w:rPr>
          <w:rStyle w:val="a3"/>
          <w:i/>
          <w:sz w:val="28"/>
          <w:szCs w:val="28"/>
          <w:bdr w:val="none" w:sz="0" w:space="0" w:color="auto" w:frame="1"/>
        </w:rPr>
        <w:t>. Найди такой же предмет.</w:t>
      </w:r>
      <w:r w:rsidRPr="000C22CF">
        <w:rPr>
          <w:i/>
          <w:sz w:val="28"/>
          <w:szCs w:val="28"/>
        </w:rPr>
        <w:br/>
      </w:r>
      <w:r w:rsidRPr="000C22CF">
        <w:rPr>
          <w:sz w:val="28"/>
          <w:szCs w:val="28"/>
        </w:rPr>
        <w:lastRenderedPageBreak/>
        <w:t>Цель: Учить детей соотносить предметы, изображённые на картине, с отдельными предметами.</w:t>
      </w:r>
    </w:p>
    <w:p w:rsidR="0023500B" w:rsidRPr="000C22CF" w:rsidRDefault="0023500B" w:rsidP="0023500B">
      <w:pPr>
        <w:spacing w:before="68" w:after="68" w:line="420" w:lineRule="auto"/>
        <w:rPr>
          <w:rFonts w:ascii="Times New Roman" w:eastAsia="Times New Roman" w:hAnsi="Times New Roman" w:cs="Times New Roman"/>
          <w:b/>
          <w:bCs/>
          <w:sz w:val="28"/>
          <w:szCs w:val="28"/>
          <w:lang w:eastAsia="ru-RU"/>
        </w:rPr>
      </w:pPr>
    </w:p>
    <w:p w:rsidR="00750D5A" w:rsidRDefault="00750D5A" w:rsidP="00750D5A">
      <w:pPr>
        <w:spacing w:after="0"/>
        <w:jc w:val="center"/>
        <w:rPr>
          <w:rFonts w:ascii="Times New Roman" w:eastAsia="Times New Roman" w:hAnsi="Times New Roman" w:cs="Times New Roman"/>
          <w:sz w:val="28"/>
          <w:szCs w:val="28"/>
          <w:lang w:eastAsia="ru-RU"/>
        </w:rPr>
      </w:pPr>
      <w:r w:rsidRPr="009E7B07">
        <w:rPr>
          <w:rFonts w:ascii="Times New Roman" w:eastAsia="Times New Roman" w:hAnsi="Times New Roman" w:cs="Times New Roman"/>
          <w:b/>
          <w:i/>
          <w:sz w:val="28"/>
          <w:szCs w:val="28"/>
          <w:lang w:eastAsia="ru-RU"/>
        </w:rPr>
        <w:t>Может ли ребенок прожить без игры?</w:t>
      </w:r>
    </w:p>
    <w:p w:rsidR="00750D5A" w:rsidRPr="009E7B07" w:rsidRDefault="00750D5A" w:rsidP="00750D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7B07">
        <w:rPr>
          <w:rFonts w:ascii="Times New Roman" w:eastAsia="Times New Roman" w:hAnsi="Times New Roman" w:cs="Times New Roman"/>
          <w:sz w:val="28"/>
          <w:szCs w:val="28"/>
          <w:lang w:eastAsia="ru-RU"/>
        </w:rPr>
        <w:t>Нет! Игра – основная форма познания им жизни. Игра, как зеркало: переживания, наблюдения, впечатления отражаются в его игре. Игра развивает моральные и волевые качества ребенка, формирует личность в целом.  </w:t>
      </w:r>
    </w:p>
    <w:p w:rsidR="009A7DD2" w:rsidRPr="000C22CF" w:rsidRDefault="009A7DD2">
      <w:pPr>
        <w:rPr>
          <w:rFonts w:ascii="Times New Roman" w:hAnsi="Times New Roman" w:cs="Times New Roman"/>
          <w:sz w:val="28"/>
          <w:szCs w:val="28"/>
        </w:rPr>
      </w:pPr>
    </w:p>
    <w:sectPr w:rsidR="009A7DD2" w:rsidRPr="000C22CF" w:rsidSect="000C22CF">
      <w:pgSz w:w="11906" w:h="16838"/>
      <w:pgMar w:top="1134" w:right="850" w:bottom="1134" w:left="1276"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3500B"/>
    <w:rsid w:val="00020988"/>
    <w:rsid w:val="000C22CF"/>
    <w:rsid w:val="0018585E"/>
    <w:rsid w:val="001A6C50"/>
    <w:rsid w:val="0023500B"/>
    <w:rsid w:val="003260A9"/>
    <w:rsid w:val="00484EA7"/>
    <w:rsid w:val="00750D5A"/>
    <w:rsid w:val="00776FAB"/>
    <w:rsid w:val="00814059"/>
    <w:rsid w:val="00853F72"/>
    <w:rsid w:val="009A7DD2"/>
    <w:rsid w:val="009E7B07"/>
    <w:rsid w:val="00B13CD8"/>
    <w:rsid w:val="00BD1890"/>
    <w:rsid w:val="00D80531"/>
    <w:rsid w:val="00EE60C7"/>
    <w:rsid w:val="00FD3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D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3500B"/>
    <w:rPr>
      <w:b/>
      <w:bCs/>
    </w:rPr>
  </w:style>
  <w:style w:type="paragraph" w:styleId="a4">
    <w:name w:val="Normal (Web)"/>
    <w:basedOn w:val="a"/>
    <w:uiPriority w:val="99"/>
    <w:semiHidden/>
    <w:unhideWhenUsed/>
    <w:rsid w:val="00776F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76FAB"/>
    <w:rPr>
      <w:i/>
      <w:iCs/>
    </w:rPr>
  </w:style>
  <w:style w:type="character" w:customStyle="1" w:styleId="apple-converted-space">
    <w:name w:val="apple-converted-space"/>
    <w:basedOn w:val="a0"/>
    <w:rsid w:val="00776FAB"/>
  </w:style>
  <w:style w:type="paragraph" w:styleId="a6">
    <w:name w:val="Balloon Text"/>
    <w:basedOn w:val="a"/>
    <w:link w:val="a7"/>
    <w:uiPriority w:val="99"/>
    <w:semiHidden/>
    <w:unhideWhenUsed/>
    <w:rsid w:val="00776F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6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1230">
      <w:bodyDiv w:val="1"/>
      <w:marLeft w:val="0"/>
      <w:marRight w:val="0"/>
      <w:marTop w:val="0"/>
      <w:marBottom w:val="0"/>
      <w:divBdr>
        <w:top w:val="none" w:sz="0" w:space="0" w:color="auto"/>
        <w:left w:val="none" w:sz="0" w:space="0" w:color="auto"/>
        <w:bottom w:val="none" w:sz="0" w:space="0" w:color="auto"/>
        <w:right w:val="none" w:sz="0" w:space="0" w:color="auto"/>
      </w:divBdr>
      <w:divsChild>
        <w:div w:id="1959100089">
          <w:marLeft w:val="0"/>
          <w:marRight w:val="0"/>
          <w:marTop w:val="0"/>
          <w:marBottom w:val="0"/>
          <w:divBdr>
            <w:top w:val="none" w:sz="0" w:space="0" w:color="auto"/>
            <w:left w:val="single" w:sz="6" w:space="0" w:color="9E9F9F"/>
            <w:bottom w:val="none" w:sz="0" w:space="0" w:color="auto"/>
            <w:right w:val="single" w:sz="6" w:space="0" w:color="9E9F9F"/>
          </w:divBdr>
          <w:divsChild>
            <w:div w:id="982154342">
              <w:marLeft w:val="0"/>
              <w:marRight w:val="0"/>
              <w:marTop w:val="0"/>
              <w:marBottom w:val="0"/>
              <w:divBdr>
                <w:top w:val="none" w:sz="0" w:space="0" w:color="auto"/>
                <w:left w:val="none" w:sz="0" w:space="0" w:color="auto"/>
                <w:bottom w:val="none" w:sz="0" w:space="0" w:color="auto"/>
                <w:right w:val="none" w:sz="0" w:space="0" w:color="auto"/>
              </w:divBdr>
              <w:divsChild>
                <w:div w:id="812989172">
                  <w:marLeft w:val="0"/>
                  <w:marRight w:val="0"/>
                  <w:marTop w:val="0"/>
                  <w:marBottom w:val="0"/>
                  <w:divBdr>
                    <w:top w:val="none" w:sz="0" w:space="0" w:color="auto"/>
                    <w:left w:val="none" w:sz="0" w:space="0" w:color="auto"/>
                    <w:bottom w:val="none" w:sz="0" w:space="0" w:color="auto"/>
                    <w:right w:val="none" w:sz="0" w:space="0" w:color="auto"/>
                  </w:divBdr>
                  <w:divsChild>
                    <w:div w:id="1411348700">
                      <w:marLeft w:val="0"/>
                      <w:marRight w:val="0"/>
                      <w:marTop w:val="82"/>
                      <w:marBottom w:val="0"/>
                      <w:divBdr>
                        <w:top w:val="none" w:sz="0" w:space="0" w:color="auto"/>
                        <w:left w:val="none" w:sz="0" w:space="0" w:color="auto"/>
                        <w:bottom w:val="none" w:sz="0" w:space="0" w:color="auto"/>
                        <w:right w:val="none" w:sz="0" w:space="0" w:color="auto"/>
                      </w:divBdr>
                    </w:div>
                  </w:divsChild>
                </w:div>
              </w:divsChild>
            </w:div>
          </w:divsChild>
        </w:div>
      </w:divsChild>
    </w:div>
    <w:div w:id="182442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1735</Words>
  <Characters>9893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RePack by Diakov</cp:lastModifiedBy>
  <cp:revision>14</cp:revision>
  <cp:lastPrinted>2020-02-04T15:53:00Z</cp:lastPrinted>
  <dcterms:created xsi:type="dcterms:W3CDTF">2016-02-13T08:37:00Z</dcterms:created>
  <dcterms:modified xsi:type="dcterms:W3CDTF">2024-10-28T09:38:00Z</dcterms:modified>
</cp:coreProperties>
</file>